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2483C9" w14:textId="41647129" w:rsidR="007D52DF" w:rsidRPr="007D52DF" w:rsidRDefault="007D52DF" w:rsidP="007D52DF">
      <w:pPr>
        <w:jc w:val="both"/>
        <w:rPr>
          <w:rFonts w:ascii="Times New Roman" w:hAnsi="Times New Roman" w:cs="Times New Roman"/>
          <w:b/>
          <w:sz w:val="28"/>
          <w:szCs w:val="28"/>
        </w:rPr>
      </w:pPr>
      <w:r w:rsidRPr="007D52DF">
        <w:rPr>
          <w:rFonts w:ascii="Times New Roman" w:hAnsi="Times New Roman" w:cs="Times New Roman"/>
          <w:b/>
          <w:sz w:val="28"/>
          <w:szCs w:val="28"/>
        </w:rPr>
        <w:t xml:space="preserve">FTA- Turisztikai termék, </w:t>
      </w:r>
      <w:proofErr w:type="gramStart"/>
      <w:r w:rsidRPr="007D52DF">
        <w:rPr>
          <w:rFonts w:ascii="Times New Roman" w:hAnsi="Times New Roman" w:cs="Times New Roman"/>
          <w:b/>
          <w:sz w:val="28"/>
          <w:szCs w:val="28"/>
        </w:rPr>
        <w:t xml:space="preserve">ESETTANULMÁNYOK </w:t>
      </w:r>
      <w:r w:rsidR="0079485C">
        <w:rPr>
          <w:rFonts w:ascii="Times New Roman" w:hAnsi="Times New Roman" w:cs="Times New Roman"/>
          <w:b/>
          <w:sz w:val="28"/>
          <w:szCs w:val="28"/>
        </w:rPr>
        <w:t xml:space="preserve">  és</w:t>
      </w:r>
      <w:proofErr w:type="gramEnd"/>
      <w:r w:rsidR="0079485C">
        <w:rPr>
          <w:rFonts w:ascii="Times New Roman" w:hAnsi="Times New Roman" w:cs="Times New Roman"/>
          <w:b/>
          <w:sz w:val="28"/>
          <w:szCs w:val="28"/>
        </w:rPr>
        <w:t xml:space="preserve"> FELADATOK</w:t>
      </w:r>
    </w:p>
    <w:p w14:paraId="3AE09D7F" w14:textId="77777777" w:rsidR="007D52DF" w:rsidRPr="007D52DF" w:rsidRDefault="007D52DF" w:rsidP="007D52DF">
      <w:pPr>
        <w:jc w:val="both"/>
        <w:rPr>
          <w:rFonts w:ascii="Times New Roman" w:hAnsi="Times New Roman" w:cs="Times New Roman"/>
          <w:sz w:val="24"/>
          <w:szCs w:val="24"/>
          <w:u w:val="single"/>
        </w:rPr>
      </w:pPr>
      <w:proofErr w:type="gramStart"/>
      <w:r w:rsidRPr="007D52DF">
        <w:rPr>
          <w:rFonts w:ascii="Times New Roman" w:hAnsi="Times New Roman" w:cs="Times New Roman"/>
          <w:b/>
          <w:sz w:val="28"/>
          <w:szCs w:val="28"/>
          <w:u w:val="single"/>
        </w:rPr>
        <w:t>A</w:t>
      </w:r>
      <w:proofErr w:type="gramEnd"/>
      <w:r>
        <w:rPr>
          <w:rFonts w:ascii="Times New Roman" w:hAnsi="Times New Roman" w:cs="Times New Roman"/>
          <w:sz w:val="24"/>
          <w:szCs w:val="24"/>
          <w:u w:val="single"/>
        </w:rPr>
        <w:t xml:space="preserve">, </w:t>
      </w:r>
      <w:proofErr w:type="spellStart"/>
      <w:r w:rsidRPr="007D52DF">
        <w:rPr>
          <w:rFonts w:ascii="Times New Roman" w:hAnsi="Times New Roman" w:cs="Times New Roman"/>
          <w:sz w:val="24"/>
          <w:szCs w:val="24"/>
          <w:u w:val="single"/>
        </w:rPr>
        <w:t>Borbuszjárat</w:t>
      </w:r>
      <w:proofErr w:type="spellEnd"/>
      <w:r w:rsidRPr="007D52DF">
        <w:rPr>
          <w:rFonts w:ascii="Times New Roman" w:hAnsi="Times New Roman" w:cs="Times New Roman"/>
          <w:sz w:val="24"/>
          <w:szCs w:val="24"/>
          <w:u w:val="single"/>
        </w:rPr>
        <w:t xml:space="preserve"> Badacsonyban</w:t>
      </w:r>
    </w:p>
    <w:p w14:paraId="5606E50E"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A Badacsonyi Céh Turisztikai Egyesület négy települést fog össze: tagjai között megtalálható Ábrahámhegy, Badacsonytomaj, Badacsonytördemic és Szigliget önkormányzata és természetesen sok családi pincészet, szobakiadó, kereskedelmi szálláshely és vendéglátóhely.</w:t>
      </w:r>
    </w:p>
    <w:p w14:paraId="618E34B5"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A céljuk az volt, hogy közösségi összefogás útján a frekventált időszakokban biztosítsák a mobilitást a vendégek számára a borvidéken, vagyis a csatlakozó pincéket, borászatokat felfűzzék egy olyan útvonalra, mely útvonalat a vendégek egy </w:t>
      </w:r>
      <w:proofErr w:type="spellStart"/>
      <w:r w:rsidRPr="007D52DF">
        <w:rPr>
          <w:rFonts w:ascii="Times New Roman" w:hAnsi="Times New Roman" w:cs="Times New Roman"/>
          <w:sz w:val="24"/>
          <w:szCs w:val="24"/>
        </w:rPr>
        <w:t>hop-on-hop-off</w:t>
      </w:r>
      <w:proofErr w:type="spellEnd"/>
      <w:r w:rsidRPr="007D52DF">
        <w:rPr>
          <w:rFonts w:ascii="Times New Roman" w:hAnsi="Times New Roman" w:cs="Times New Roman"/>
          <w:sz w:val="24"/>
          <w:szCs w:val="24"/>
        </w:rPr>
        <w:t xml:space="preserve"> módon működő busz segítségével bejárhatják, valamint melybe az útvonal mentén elhelyezkedő látnivalókat, egyéb programlehetőségeket is integrálják.</w:t>
      </w:r>
    </w:p>
    <w:p w14:paraId="2788EFCD"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2008 decemberében született meg az ötlet. A tervezés során először</w:t>
      </w:r>
    </w:p>
    <w:p w14:paraId="4B64627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számba</w:t>
      </w:r>
      <w:proofErr w:type="gramEnd"/>
      <w:r w:rsidRPr="007D52DF">
        <w:rPr>
          <w:rFonts w:ascii="Times New Roman" w:hAnsi="Times New Roman" w:cs="Times New Roman"/>
          <w:sz w:val="24"/>
          <w:szCs w:val="24"/>
        </w:rPr>
        <w:t xml:space="preserve"> vették a szóba jöhető támogatókat,</w:t>
      </w:r>
    </w:p>
    <w:p w14:paraId="652244A6"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kerestek</w:t>
      </w:r>
      <w:proofErr w:type="gramEnd"/>
      <w:r w:rsidRPr="007D52DF">
        <w:rPr>
          <w:rFonts w:ascii="Times New Roman" w:hAnsi="Times New Roman" w:cs="Times New Roman"/>
          <w:sz w:val="24"/>
          <w:szCs w:val="24"/>
        </w:rPr>
        <w:t xml:space="preserve"> egy „vállalkozó kedvű” buszos vállalkozót (azóta is vele dolgoznak),</w:t>
      </w:r>
    </w:p>
    <w:p w14:paraId="6EB070D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kalkulálták</w:t>
      </w:r>
      <w:proofErr w:type="gramEnd"/>
      <w:r w:rsidRPr="007D52DF">
        <w:rPr>
          <w:rFonts w:ascii="Times New Roman" w:hAnsi="Times New Roman" w:cs="Times New Roman"/>
          <w:sz w:val="24"/>
          <w:szCs w:val="24"/>
        </w:rPr>
        <w:t xml:space="preserve"> a kiadásokat-bevételeket.</w:t>
      </w:r>
    </w:p>
    <w:p w14:paraId="01E5CE76"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A legtöbb idő és energia azzal ment el, hogy személyesen végigjárták az összes szóba jöhető támogatót és megkötötték velük az együttműködési megállapodásokat, mert csak ezt követően tudták pontosan, hogy mennyi pénz folyik be majd a szolgáltatóktól. Ennek alapján kialakult az útvonal is, már tudták kalkulálni az üzemeltetés költségét is, és ezt követte a jegyárak meghatározása. Aztán persze ki kellett építeni a megállókat - az elnökség önkéntes munkában ásta be a menetrendtartó oszlopokat! -, elkészíteni az információs kiadványt, megrendelni a buszjegyeket, megtalálni a hostesseket a buszra, a buszt saját arculattal ellátni, ami a gyakorlatban a </w:t>
      </w:r>
      <w:proofErr w:type="spellStart"/>
      <w:r w:rsidRPr="007D52DF">
        <w:rPr>
          <w:rFonts w:ascii="Times New Roman" w:hAnsi="Times New Roman" w:cs="Times New Roman"/>
          <w:sz w:val="24"/>
          <w:szCs w:val="24"/>
        </w:rPr>
        <w:t>felmatricáztatást</w:t>
      </w:r>
      <w:proofErr w:type="spellEnd"/>
      <w:r w:rsidRPr="007D52DF">
        <w:rPr>
          <w:rFonts w:ascii="Times New Roman" w:hAnsi="Times New Roman" w:cs="Times New Roman"/>
          <w:sz w:val="24"/>
          <w:szCs w:val="24"/>
        </w:rPr>
        <w:t xml:space="preserve"> jelentette.</w:t>
      </w:r>
    </w:p>
    <w:p w14:paraId="682E3D23"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Végül 2009 májusában indult el az első Badacsonyi Régiójáró. Az első szezonra közel 30 támogatót szereztek, mely szám mostanra 40 körül mozog.</w:t>
      </w:r>
    </w:p>
    <w:p w14:paraId="50EC515E" w14:textId="77777777" w:rsidR="007D52DF" w:rsidRPr="007D52DF" w:rsidRDefault="007D52DF" w:rsidP="007D52DF">
      <w:pPr>
        <w:jc w:val="both"/>
        <w:rPr>
          <w:rFonts w:ascii="Times New Roman" w:hAnsi="Times New Roman" w:cs="Times New Roman"/>
          <w:sz w:val="24"/>
          <w:szCs w:val="24"/>
        </w:rPr>
      </w:pPr>
      <w:r>
        <w:rPr>
          <w:noProof/>
          <w:lang w:eastAsia="hu-HU"/>
        </w:rPr>
        <w:drawing>
          <wp:inline distT="0" distB="0" distL="0" distR="0" wp14:anchorId="0F69992A" wp14:editId="388FD42B">
            <wp:extent cx="4413508" cy="2952750"/>
            <wp:effectExtent l="0" t="0" r="635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pic:cNvPicPr/>
                  </pic:nvPicPr>
                  <pic:blipFill>
                    <a:blip r:embed="rId11">
                      <a:extLst>
                        <a:ext uri="{28A0092B-C50C-407E-A947-70E740481C1C}">
                          <a14:useLocalDpi xmlns:a14="http://schemas.microsoft.com/office/drawing/2010/main" val="0"/>
                        </a:ext>
                      </a:extLst>
                    </a:blip>
                    <a:stretch>
                      <a:fillRect/>
                    </a:stretch>
                  </pic:blipFill>
                  <pic:spPr>
                    <a:xfrm>
                      <a:off x="0" y="0"/>
                      <a:ext cx="4413508" cy="2952750"/>
                    </a:xfrm>
                    <a:prstGeom prst="rect">
                      <a:avLst/>
                    </a:prstGeom>
                  </pic:spPr>
                </pic:pic>
              </a:graphicData>
            </a:graphic>
          </wp:inline>
        </w:drawing>
      </w:r>
    </w:p>
    <w:p w14:paraId="14FA51FA"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12. kép – Badacsonyi Régiójáró busz</w:t>
      </w:r>
    </w:p>
    <w:p w14:paraId="62279A97"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lastRenderedPageBreak/>
        <w:t>A beindításkor gondoskodtak a megfelelő hírverésről is, a beve</w:t>
      </w:r>
      <w:r>
        <w:rPr>
          <w:rFonts w:ascii="Times New Roman" w:hAnsi="Times New Roman" w:cs="Times New Roman"/>
          <w:sz w:val="24"/>
          <w:szCs w:val="24"/>
        </w:rPr>
        <w:t xml:space="preserve">tett marketing eszközök voltak </w:t>
      </w:r>
    </w:p>
    <w:p w14:paraId="24628A98"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saját</w:t>
      </w:r>
      <w:proofErr w:type="gramEnd"/>
      <w:r w:rsidRPr="007D52DF">
        <w:rPr>
          <w:rFonts w:ascii="Times New Roman" w:hAnsi="Times New Roman" w:cs="Times New Roman"/>
          <w:sz w:val="24"/>
          <w:szCs w:val="24"/>
        </w:rPr>
        <w:t xml:space="preserve"> weboldal és a partnerek weboldalai,</w:t>
      </w:r>
    </w:p>
    <w:p w14:paraId="736BA6BB"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saját</w:t>
      </w:r>
      <w:proofErr w:type="gramEnd"/>
      <w:r w:rsidRPr="007D52DF">
        <w:rPr>
          <w:rFonts w:ascii="Times New Roman" w:hAnsi="Times New Roman" w:cs="Times New Roman"/>
          <w:sz w:val="24"/>
          <w:szCs w:val="24"/>
        </w:rPr>
        <w:t xml:space="preserve"> és partnerek elektronikus hírlevelei,</w:t>
      </w:r>
    </w:p>
    <w:p w14:paraId="03E85903"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POS,</w:t>
      </w:r>
    </w:p>
    <w:p w14:paraId="03AB6BFC"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újságírói</w:t>
      </w:r>
      <w:proofErr w:type="gramEnd"/>
      <w:r w:rsidRPr="007D52DF">
        <w:rPr>
          <w:rFonts w:ascii="Times New Roman" w:hAnsi="Times New Roman" w:cs="Times New Roman"/>
          <w:sz w:val="24"/>
          <w:szCs w:val="24"/>
        </w:rPr>
        <w:t xml:space="preserve"> </w:t>
      </w:r>
      <w:proofErr w:type="spellStart"/>
      <w:r w:rsidRPr="007D52DF">
        <w:rPr>
          <w:rFonts w:ascii="Times New Roman" w:hAnsi="Times New Roman" w:cs="Times New Roman"/>
          <w:sz w:val="24"/>
          <w:szCs w:val="24"/>
        </w:rPr>
        <w:t>study</w:t>
      </w:r>
      <w:proofErr w:type="spellEnd"/>
      <w:r w:rsidRPr="007D52DF">
        <w:rPr>
          <w:rFonts w:ascii="Times New Roman" w:hAnsi="Times New Roman" w:cs="Times New Roman"/>
          <w:sz w:val="24"/>
          <w:szCs w:val="24"/>
        </w:rPr>
        <w:t xml:space="preserve"> </w:t>
      </w:r>
      <w:proofErr w:type="spellStart"/>
      <w:r w:rsidRPr="007D52DF">
        <w:rPr>
          <w:rFonts w:ascii="Times New Roman" w:hAnsi="Times New Roman" w:cs="Times New Roman"/>
          <w:sz w:val="24"/>
          <w:szCs w:val="24"/>
        </w:rPr>
        <w:t>tourt</w:t>
      </w:r>
      <w:proofErr w:type="spellEnd"/>
      <w:r w:rsidRPr="007D52DF">
        <w:rPr>
          <w:rFonts w:ascii="Times New Roman" w:hAnsi="Times New Roman" w:cs="Times New Roman"/>
          <w:sz w:val="24"/>
          <w:szCs w:val="24"/>
        </w:rPr>
        <w:t xml:space="preserve"> szervezetek az indulás előtt,</w:t>
      </w:r>
    </w:p>
    <w:p w14:paraId="625A563F"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nyomtatott</w:t>
      </w:r>
      <w:proofErr w:type="gramEnd"/>
      <w:r w:rsidRPr="007D52DF">
        <w:rPr>
          <w:rFonts w:ascii="Times New Roman" w:hAnsi="Times New Roman" w:cs="Times New Roman"/>
          <w:sz w:val="24"/>
          <w:szCs w:val="24"/>
        </w:rPr>
        <w:t xml:space="preserve"> információs kiadvány,</w:t>
      </w:r>
    </w:p>
    <w:p w14:paraId="3EAB957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reklámtáblák</w:t>
      </w:r>
      <w:proofErr w:type="gramEnd"/>
      <w:r w:rsidRPr="007D52DF">
        <w:rPr>
          <w:rFonts w:ascii="Times New Roman" w:hAnsi="Times New Roman" w:cs="Times New Roman"/>
          <w:sz w:val="24"/>
          <w:szCs w:val="24"/>
        </w:rPr>
        <w:t xml:space="preserve"> a frekventált helyeken (pl. strandok).</w:t>
      </w:r>
    </w:p>
    <w:p w14:paraId="5791C341"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Ma ugyanezek megtalálhatók, de </w:t>
      </w:r>
      <w:proofErr w:type="gramStart"/>
      <w:r w:rsidRPr="007D52DF">
        <w:rPr>
          <w:rFonts w:ascii="Times New Roman" w:hAnsi="Times New Roman" w:cs="Times New Roman"/>
          <w:sz w:val="24"/>
          <w:szCs w:val="24"/>
        </w:rPr>
        <w:t>azóta</w:t>
      </w:r>
      <w:proofErr w:type="gramEnd"/>
      <w:r w:rsidRPr="007D52DF">
        <w:rPr>
          <w:rFonts w:ascii="Times New Roman" w:hAnsi="Times New Roman" w:cs="Times New Roman"/>
          <w:sz w:val="24"/>
          <w:szCs w:val="24"/>
        </w:rPr>
        <w:t xml:space="preserve"> minden nyomtatott kiadványukon szerepel a busz, létezik már Badacsony mobil applikáció is és nyolc </w:t>
      </w:r>
      <w:proofErr w:type="spellStart"/>
      <w:r w:rsidRPr="007D52DF">
        <w:rPr>
          <w:rFonts w:ascii="Times New Roman" w:hAnsi="Times New Roman" w:cs="Times New Roman"/>
          <w:sz w:val="24"/>
          <w:szCs w:val="24"/>
        </w:rPr>
        <w:t>infoterminal</w:t>
      </w:r>
      <w:proofErr w:type="spellEnd"/>
      <w:r w:rsidRPr="007D52DF">
        <w:rPr>
          <w:rFonts w:ascii="Times New Roman" w:hAnsi="Times New Roman" w:cs="Times New Roman"/>
          <w:sz w:val="24"/>
          <w:szCs w:val="24"/>
        </w:rPr>
        <w:t>.</w:t>
      </w:r>
    </w:p>
    <w:p w14:paraId="0DFC8A54"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Mostanra évente 32 napon keresztül járja a busz a badacsonyi területet júliustól augusztus 20.-ig, naponta 11 és 19 óra között. Négyféle jegy közül tudja az utas kiválasztani a neki leginkább megfelelőt: van 350 forintos szakaszjegy, de vonal- és napijegy is, akárcsak 2600 forintért családi jegy. A jegyeket 10% jutalék ellenében a szobakiadók is értékesítik, így ők is bekapcsolódnak a busz népszerűsítésébe és a bevételek növekedésébe.</w:t>
      </w:r>
    </w:p>
    <w:p w14:paraId="2C5379B4"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Az utóbbi években új programcsomagokat is szerveztek a régiójáratra alapozva, melyek a térség turisztikai termékeit fogja össze különböző tematika alapján:</w:t>
      </w:r>
    </w:p>
    <w:p w14:paraId="1970C948"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várjátékok</w:t>
      </w:r>
      <w:proofErr w:type="gramEnd"/>
      <w:r w:rsidRPr="007D52DF">
        <w:rPr>
          <w:rFonts w:ascii="Times New Roman" w:hAnsi="Times New Roman" w:cs="Times New Roman"/>
          <w:sz w:val="24"/>
          <w:szCs w:val="24"/>
        </w:rPr>
        <w:t xml:space="preserve"> + bor (Szent György-hegy borpincéi és a szigligeti vár)</w:t>
      </w:r>
    </w:p>
    <w:p w14:paraId="16E68F4C" w14:textId="77777777" w:rsidR="007D52DF" w:rsidRPr="007D52DF" w:rsidRDefault="007D52DF" w:rsidP="007D52DF">
      <w:pPr>
        <w:ind w:left="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spellStart"/>
      <w:r w:rsidRPr="007D52DF">
        <w:rPr>
          <w:rFonts w:ascii="Times New Roman" w:hAnsi="Times New Roman" w:cs="Times New Roman"/>
          <w:sz w:val="24"/>
          <w:szCs w:val="24"/>
        </w:rPr>
        <w:t>ökotúra</w:t>
      </w:r>
      <w:proofErr w:type="spellEnd"/>
      <w:r w:rsidRPr="007D52DF">
        <w:rPr>
          <w:rFonts w:ascii="Times New Roman" w:hAnsi="Times New Roman" w:cs="Times New Roman"/>
          <w:sz w:val="24"/>
          <w:szCs w:val="24"/>
        </w:rPr>
        <w:t xml:space="preserve">, </w:t>
      </w:r>
      <w:proofErr w:type="spellStart"/>
      <w:r w:rsidRPr="007D52DF">
        <w:rPr>
          <w:rFonts w:ascii="Times New Roman" w:hAnsi="Times New Roman" w:cs="Times New Roman"/>
          <w:sz w:val="24"/>
          <w:szCs w:val="24"/>
        </w:rPr>
        <w:t>agroturizmus</w:t>
      </w:r>
      <w:proofErr w:type="spellEnd"/>
      <w:r w:rsidRPr="007D52DF">
        <w:rPr>
          <w:rFonts w:ascii="Times New Roman" w:hAnsi="Times New Roman" w:cs="Times New Roman"/>
          <w:sz w:val="24"/>
          <w:szCs w:val="24"/>
        </w:rPr>
        <w:t xml:space="preserve"> + bor (Káptalantóti és Salföld pincéi és a </w:t>
      </w:r>
      <w:proofErr w:type="spellStart"/>
      <w:r w:rsidRPr="007D52DF">
        <w:rPr>
          <w:rFonts w:ascii="Times New Roman" w:hAnsi="Times New Roman" w:cs="Times New Roman"/>
          <w:sz w:val="24"/>
          <w:szCs w:val="24"/>
        </w:rPr>
        <w:t>salföldi</w:t>
      </w:r>
      <w:proofErr w:type="spellEnd"/>
      <w:r w:rsidRPr="007D52DF">
        <w:rPr>
          <w:rFonts w:ascii="Times New Roman" w:hAnsi="Times New Roman" w:cs="Times New Roman"/>
          <w:sz w:val="24"/>
          <w:szCs w:val="24"/>
        </w:rPr>
        <w:t xml:space="preserve"> major, </w:t>
      </w:r>
      <w:proofErr w:type="spellStart"/>
      <w:r w:rsidRPr="007D52DF">
        <w:rPr>
          <w:rFonts w:ascii="Times New Roman" w:hAnsi="Times New Roman" w:cs="Times New Roman"/>
          <w:sz w:val="24"/>
          <w:szCs w:val="24"/>
        </w:rPr>
        <w:t>Folly</w:t>
      </w:r>
      <w:proofErr w:type="spellEnd"/>
      <w:r w:rsidRPr="007D52DF">
        <w:rPr>
          <w:rFonts w:ascii="Times New Roman" w:hAnsi="Times New Roman" w:cs="Times New Roman"/>
          <w:sz w:val="24"/>
          <w:szCs w:val="24"/>
        </w:rPr>
        <w:t xml:space="preserve"> Arborétum)</w:t>
      </w:r>
    </w:p>
    <w:p w14:paraId="26141CAB"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vízitúra</w:t>
      </w:r>
      <w:proofErr w:type="gramEnd"/>
      <w:r w:rsidRPr="007D52DF">
        <w:rPr>
          <w:rFonts w:ascii="Times New Roman" w:hAnsi="Times New Roman" w:cs="Times New Roman"/>
          <w:sz w:val="24"/>
          <w:szCs w:val="24"/>
        </w:rPr>
        <w:t xml:space="preserve"> + bor (Badacsonytördemic pincéi, kenutúra és a szigligeti vár)</w:t>
      </w:r>
    </w:p>
    <w:p w14:paraId="6C9C9F9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irodalom</w:t>
      </w:r>
      <w:proofErr w:type="gramEnd"/>
      <w:r w:rsidRPr="007D52DF">
        <w:rPr>
          <w:rFonts w:ascii="Times New Roman" w:hAnsi="Times New Roman" w:cs="Times New Roman"/>
          <w:sz w:val="24"/>
          <w:szCs w:val="24"/>
        </w:rPr>
        <w:t xml:space="preserve"> + bor (Badacsonyörs pincéi és a </w:t>
      </w:r>
      <w:proofErr w:type="spellStart"/>
      <w:r w:rsidRPr="007D52DF">
        <w:rPr>
          <w:rFonts w:ascii="Times New Roman" w:hAnsi="Times New Roman" w:cs="Times New Roman"/>
          <w:sz w:val="24"/>
          <w:szCs w:val="24"/>
        </w:rPr>
        <w:t>Szegedy</w:t>
      </w:r>
      <w:proofErr w:type="spellEnd"/>
      <w:r w:rsidRPr="007D52DF">
        <w:rPr>
          <w:rFonts w:ascii="Times New Roman" w:hAnsi="Times New Roman" w:cs="Times New Roman"/>
          <w:sz w:val="24"/>
          <w:szCs w:val="24"/>
        </w:rPr>
        <w:t xml:space="preserve"> Róza Ház)</w:t>
      </w:r>
    </w:p>
    <w:p w14:paraId="4FA34B08"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Ez arra szép példa, hogy egy termékfejlesztés az idő múlásával hogyan generálhat még több új lehetőséget, hogyan teremti meg a turisztikai bevételek növelésének lehetőségét a turisztikai </w:t>
      </w:r>
      <w:proofErr w:type="spellStart"/>
      <w:r w:rsidRPr="007D52DF">
        <w:rPr>
          <w:rFonts w:ascii="Times New Roman" w:hAnsi="Times New Roman" w:cs="Times New Roman"/>
          <w:sz w:val="24"/>
          <w:szCs w:val="24"/>
        </w:rPr>
        <w:t>desztinációban</w:t>
      </w:r>
      <w:proofErr w:type="spellEnd"/>
      <w:r w:rsidRPr="007D52DF">
        <w:rPr>
          <w:rFonts w:ascii="Times New Roman" w:hAnsi="Times New Roman" w:cs="Times New Roman"/>
          <w:sz w:val="24"/>
          <w:szCs w:val="24"/>
        </w:rPr>
        <w:t>.</w:t>
      </w:r>
    </w:p>
    <w:p w14:paraId="46825064"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Az első 3 évben veszteséges volt a buszjárat üzemeltetése az egyesület minden erőfeszítése dacára. De ezt a veszteséget fokozatosan „ledolgozták”, és a negyedik évben már </w:t>
      </w:r>
      <w:proofErr w:type="gramStart"/>
      <w:r w:rsidRPr="007D52DF">
        <w:rPr>
          <w:rFonts w:ascii="Times New Roman" w:hAnsi="Times New Roman" w:cs="Times New Roman"/>
          <w:sz w:val="24"/>
          <w:szCs w:val="24"/>
        </w:rPr>
        <w:t>null szaldós</w:t>
      </w:r>
      <w:proofErr w:type="gramEnd"/>
      <w:r w:rsidRPr="007D52DF">
        <w:rPr>
          <w:rFonts w:ascii="Times New Roman" w:hAnsi="Times New Roman" w:cs="Times New Roman"/>
          <w:sz w:val="24"/>
          <w:szCs w:val="24"/>
        </w:rPr>
        <w:t xml:space="preserve"> volt az </w:t>
      </w:r>
      <w:proofErr w:type="gramStart"/>
      <w:r w:rsidRPr="007D52DF">
        <w:rPr>
          <w:rFonts w:ascii="Times New Roman" w:hAnsi="Times New Roman" w:cs="Times New Roman"/>
          <w:sz w:val="24"/>
          <w:szCs w:val="24"/>
        </w:rPr>
        <w:t>eredmény</w:t>
      </w:r>
      <w:proofErr w:type="gramEnd"/>
      <w:r w:rsidRPr="007D52DF">
        <w:rPr>
          <w:rFonts w:ascii="Times New Roman" w:hAnsi="Times New Roman" w:cs="Times New Roman"/>
          <w:sz w:val="24"/>
          <w:szCs w:val="24"/>
        </w:rPr>
        <w:t>, azóta pedig egy kis nyereséget is tudnak realizálni. Évente általában 3,5 millió forint bevételre számíthatnak a régióbusz üzemeltetésének köszönhetően, melyet mintegy 3,</w:t>
      </w:r>
      <w:proofErr w:type="spellStart"/>
      <w:r w:rsidRPr="007D52DF">
        <w:rPr>
          <w:rFonts w:ascii="Times New Roman" w:hAnsi="Times New Roman" w:cs="Times New Roman"/>
          <w:sz w:val="24"/>
          <w:szCs w:val="24"/>
        </w:rPr>
        <w:t>3</w:t>
      </w:r>
      <w:proofErr w:type="spellEnd"/>
      <w:r w:rsidRPr="007D52DF">
        <w:rPr>
          <w:rFonts w:ascii="Times New Roman" w:hAnsi="Times New Roman" w:cs="Times New Roman"/>
          <w:sz w:val="24"/>
          <w:szCs w:val="24"/>
        </w:rPr>
        <w:t xml:space="preserve"> milliós üzemeltetési és marketing költség terhel.</w:t>
      </w:r>
    </w:p>
    <w:p w14:paraId="1052E80B" w14:textId="77777777" w:rsidR="007D52DF" w:rsidRPr="007D52DF" w:rsidRDefault="007D52DF" w:rsidP="007D52DF">
      <w:pPr>
        <w:jc w:val="both"/>
        <w:rPr>
          <w:rFonts w:ascii="Times New Roman" w:hAnsi="Times New Roman" w:cs="Times New Roman"/>
          <w:sz w:val="24"/>
          <w:szCs w:val="24"/>
        </w:rPr>
      </w:pPr>
      <w:proofErr w:type="spellStart"/>
      <w:r w:rsidRPr="007D52DF">
        <w:rPr>
          <w:rFonts w:ascii="Times New Roman" w:hAnsi="Times New Roman" w:cs="Times New Roman"/>
          <w:sz w:val="24"/>
          <w:szCs w:val="24"/>
        </w:rPr>
        <w:t>Tasner</w:t>
      </w:r>
      <w:proofErr w:type="spellEnd"/>
      <w:r w:rsidRPr="007D52DF">
        <w:rPr>
          <w:rFonts w:ascii="Times New Roman" w:hAnsi="Times New Roman" w:cs="Times New Roman"/>
          <w:sz w:val="24"/>
          <w:szCs w:val="24"/>
        </w:rPr>
        <w:t xml:space="preserve"> Mónika, a Badacsonyi Céh Turisztikai Egyesület TDM munkaszervezet-vezetője a régiójárat legfontosabb eredményének azt tartja, hogy elindult a közös gondolkodás és együttműködés és ez egy nagyon jó alap volt más projekteknél is. A közösségi marketing sikerére nagyon jó példa, egyre többen felismerik, hogy együtt többre képesek, melynek köszönhetően is nő a taglétszámuk, az elismertségük.</w:t>
      </w:r>
    </w:p>
    <w:p w14:paraId="579CAE0F" w14:textId="77777777" w:rsidR="007D52DF" w:rsidRDefault="007D52DF">
      <w:pPr>
        <w:rPr>
          <w:rFonts w:ascii="Times New Roman" w:hAnsi="Times New Roman" w:cs="Times New Roman"/>
          <w:b/>
          <w:sz w:val="24"/>
          <w:szCs w:val="24"/>
          <w:u w:val="single"/>
        </w:rPr>
      </w:pPr>
      <w:r>
        <w:rPr>
          <w:rFonts w:ascii="Times New Roman" w:hAnsi="Times New Roman" w:cs="Times New Roman"/>
          <w:b/>
          <w:sz w:val="24"/>
          <w:szCs w:val="24"/>
          <w:u w:val="single"/>
        </w:rPr>
        <w:br w:type="page"/>
      </w:r>
    </w:p>
    <w:p w14:paraId="30CE5AE7" w14:textId="77777777" w:rsidR="007D52DF" w:rsidRPr="007D52DF" w:rsidRDefault="007D52DF" w:rsidP="007D52DF">
      <w:pPr>
        <w:jc w:val="both"/>
        <w:rPr>
          <w:rFonts w:ascii="Times New Roman" w:hAnsi="Times New Roman" w:cs="Times New Roman"/>
          <w:sz w:val="24"/>
          <w:szCs w:val="24"/>
          <w:u w:val="single"/>
        </w:rPr>
      </w:pPr>
      <w:r w:rsidRPr="007D52DF">
        <w:rPr>
          <w:rFonts w:ascii="Times New Roman" w:hAnsi="Times New Roman" w:cs="Times New Roman"/>
          <w:b/>
          <w:sz w:val="24"/>
          <w:szCs w:val="24"/>
          <w:u w:val="single"/>
        </w:rPr>
        <w:lastRenderedPageBreak/>
        <w:t>B</w:t>
      </w:r>
      <w:r w:rsidRPr="007D52DF">
        <w:rPr>
          <w:rFonts w:ascii="Times New Roman" w:hAnsi="Times New Roman" w:cs="Times New Roman"/>
          <w:sz w:val="24"/>
          <w:szCs w:val="24"/>
          <w:u w:val="single"/>
        </w:rPr>
        <w:t>, Garantált programok Gyulán</w:t>
      </w:r>
    </w:p>
    <w:p w14:paraId="77822782"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Gyulán nonprofit gazdasági társaság formában működik a helyi TDM szervezet, a Gyulai Turisztikai Nonprofit Kft.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társaság tulajdonosai között megtalálhatók a város nagy szállodái, a helyi önkormányzat és a turisztikai szolgáltatókat összefogó turisztikai egyesület. 2011 tavaszán tűzték ki, hogy a városba látogató és itt tartózkodó turisták számára minden napra színvonalas, garantált programkínálatot (ún. </w:t>
      </w:r>
      <w:proofErr w:type="spellStart"/>
      <w:r w:rsidRPr="007D52DF">
        <w:rPr>
          <w:rFonts w:ascii="Times New Roman" w:hAnsi="Times New Roman" w:cs="Times New Roman"/>
          <w:sz w:val="24"/>
          <w:szCs w:val="24"/>
        </w:rPr>
        <w:t>GAPRO-t</w:t>
      </w:r>
      <w:proofErr w:type="spellEnd"/>
      <w:r w:rsidRPr="007D52DF">
        <w:rPr>
          <w:rFonts w:ascii="Times New Roman" w:hAnsi="Times New Roman" w:cs="Times New Roman"/>
          <w:sz w:val="24"/>
          <w:szCs w:val="24"/>
        </w:rPr>
        <w:t>) hoznak létre. Fő céljaik között szerepeltek:</w:t>
      </w:r>
    </w:p>
    <w:p w14:paraId="57328D0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Gyulán tartózkodó turisták megismertetése a város „rejtett” értékeivel,</w:t>
      </w:r>
    </w:p>
    <w:p w14:paraId="49592779"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tartózkodási idő nyújtása,</w:t>
      </w:r>
    </w:p>
    <w:p w14:paraId="7C4C364E"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minőségfejlesztés</w:t>
      </w:r>
      <w:proofErr w:type="gramEnd"/>
      <w:r w:rsidRPr="007D52DF">
        <w:rPr>
          <w:rFonts w:ascii="Times New Roman" w:hAnsi="Times New Roman" w:cs="Times New Roman"/>
          <w:sz w:val="24"/>
          <w:szCs w:val="24"/>
        </w:rPr>
        <w:t>,</w:t>
      </w:r>
    </w:p>
    <w:p w14:paraId="12CC3704"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egységes</w:t>
      </w:r>
      <w:proofErr w:type="gramEnd"/>
      <w:r w:rsidRPr="007D52DF">
        <w:rPr>
          <w:rFonts w:ascii="Times New Roman" w:hAnsi="Times New Roman" w:cs="Times New Roman"/>
          <w:sz w:val="24"/>
          <w:szCs w:val="24"/>
        </w:rPr>
        <w:t xml:space="preserve"> arculat, egységes megjelenés.</w:t>
      </w:r>
    </w:p>
    <w:p w14:paraId="3F673E7D"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A legnagyobb turisztikai vonzerőt jelentő – így a turisták által leginkább látogatott - Gyulai Várfürdő mellett, színesítve a város turisztikai kínálatát fontos volt, hogy megismertessék a Gyulára érkező vendégekkel a város „rejtett”, talán kevésbé ismert arcát is. Úgy gondolkodtak, hogy a gazdag programkínálattal próbálják megnyújtani a turisták által itt töltött időt, hiszen a hét minden napjára tudnak érdekes – kulturális, gasztronómiai, hagyományőrző, aktív és egyéb szórakoztató programokat nyújtani. Előnyt jelenthet az utazási döntés során, ha versenytársaikkal - más fürdővárosokkal - összehasonlítva, Gyulán a fürdőzés mellett, további lehetőségek is adódnak a kikapcsolódásra, ezért érdemes hosszabb ideig Gyulán maradni, hiszen szervezett programokkal várják a vendégeket. A garantált programok révén szervezett formában, csoportkísérővel több élményhez és tartalomhoz juthat a vendég.</w:t>
      </w:r>
    </w:p>
    <w:p w14:paraId="76D5176D"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Ezen keresztül - a szervezett programoknak köszönhetően - városi arculatba „bújtatva” kapnak lehetőséget azok a kisebb szolgáltatók, akik programjait egy „komplex” turisztikai termékben, mint a garantált programkínálatban jelenítik meg. Például a „Hajókázás a vadregényes Fekete-Körösön” című program főszereplője az Andalgó hajó korábban egy kis A6-os méretű, fehér alapú „szórólapon” hirdette magát a Tourinform irodában - kisebb sikerrel. Ma már gyulai arculatban jelenik meg a „Programok a hét minden napjára” című irkafűzéses programfüzetben; az ugyan ilyen arculattal bíró A2-es beltéri plakátokon a szállodákban; a 70x100-as kültéri </w:t>
      </w:r>
      <w:proofErr w:type="gramStart"/>
      <w:r w:rsidRPr="007D52DF">
        <w:rPr>
          <w:rFonts w:ascii="Times New Roman" w:hAnsi="Times New Roman" w:cs="Times New Roman"/>
          <w:sz w:val="24"/>
          <w:szCs w:val="24"/>
        </w:rPr>
        <w:t>plakátokon</w:t>
      </w:r>
      <w:proofErr w:type="gramEnd"/>
      <w:r w:rsidRPr="007D52DF">
        <w:rPr>
          <w:rFonts w:ascii="Times New Roman" w:hAnsi="Times New Roman" w:cs="Times New Roman"/>
          <w:sz w:val="24"/>
          <w:szCs w:val="24"/>
        </w:rPr>
        <w:t xml:space="preserve"> a belváros hirdetőtábláin, valamint a városi turisztikai portálon, a </w:t>
      </w:r>
      <w:proofErr w:type="spellStart"/>
      <w:r w:rsidRPr="007D52DF">
        <w:rPr>
          <w:rFonts w:ascii="Times New Roman" w:hAnsi="Times New Roman" w:cs="Times New Roman"/>
          <w:sz w:val="24"/>
          <w:szCs w:val="24"/>
        </w:rPr>
        <w:t>visitgyula.com-on</w:t>
      </w:r>
      <w:proofErr w:type="spellEnd"/>
      <w:r w:rsidRPr="007D52DF">
        <w:rPr>
          <w:rFonts w:ascii="Times New Roman" w:hAnsi="Times New Roman" w:cs="Times New Roman"/>
          <w:sz w:val="24"/>
          <w:szCs w:val="24"/>
        </w:rPr>
        <w:t>, melyen jelentős online kampányok indulnak.</w:t>
      </w:r>
    </w:p>
    <w:p w14:paraId="67F09E84"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2011 márciusában kezdődött tehát a közös gondolkodás, s a döntést követően rengeteg elvégzendő feladat állt a TDM szervezet előtt:</w:t>
      </w:r>
    </w:p>
    <w:p w14:paraId="14FE19C7"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rendszer felépítésének kialakítása,</w:t>
      </w:r>
    </w:p>
    <w:p w14:paraId="732FA960"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konkrét programok megtervezése,</w:t>
      </w:r>
    </w:p>
    <w:p w14:paraId="0681D006" w14:textId="77777777" w:rsidR="007D52DF" w:rsidRPr="007D52DF" w:rsidRDefault="007D52DF" w:rsidP="007D52DF">
      <w:pPr>
        <w:ind w:left="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felkeresni</w:t>
      </w:r>
      <w:proofErr w:type="gramEnd"/>
      <w:r w:rsidRPr="007D52DF">
        <w:rPr>
          <w:rFonts w:ascii="Times New Roman" w:hAnsi="Times New Roman" w:cs="Times New Roman"/>
          <w:sz w:val="24"/>
          <w:szCs w:val="24"/>
        </w:rPr>
        <w:t xml:space="preserve"> azokat a szolgáltatókat, akikkel együtt szerettek volna dolgozni. Tekintettel arra, hogy csak TDM tagokkal dolgoznak, meg is kellett győzni őket, hogy lépjenek be a szervezetbe – aki esetleg még kívül volt -, fizessenek tagdíjat, mely előnyeiről csupán egy ígéretet kaptak abban a pillanatban,</w:t>
      </w:r>
    </w:p>
    <w:p w14:paraId="3D162B4E"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el</w:t>
      </w:r>
      <w:proofErr w:type="gramEnd"/>
      <w:r w:rsidRPr="007D52DF">
        <w:rPr>
          <w:rFonts w:ascii="Times New Roman" w:hAnsi="Times New Roman" w:cs="Times New Roman"/>
          <w:sz w:val="24"/>
          <w:szCs w:val="24"/>
        </w:rPr>
        <w:t xml:space="preserve"> kellett magyarázni, mit miért is akarnak, mi a cél,</w:t>
      </w:r>
    </w:p>
    <w:p w14:paraId="168820DC" w14:textId="77777777" w:rsidR="007D52DF" w:rsidRPr="007D52DF" w:rsidRDefault="007D52DF" w:rsidP="007D52DF">
      <w:pPr>
        <w:ind w:left="708"/>
        <w:jc w:val="both"/>
        <w:rPr>
          <w:rFonts w:ascii="Times New Roman" w:hAnsi="Times New Roman" w:cs="Times New Roman"/>
          <w:sz w:val="24"/>
          <w:szCs w:val="24"/>
        </w:rPr>
      </w:pPr>
      <w:r w:rsidRPr="007D52DF">
        <w:rPr>
          <w:rFonts w:ascii="Times New Roman" w:hAnsi="Times New Roman" w:cs="Times New Roman"/>
          <w:sz w:val="24"/>
          <w:szCs w:val="24"/>
        </w:rPr>
        <w:lastRenderedPageBreak/>
        <w:t xml:space="preserve">• </w:t>
      </w:r>
      <w:proofErr w:type="gramStart"/>
      <w:r w:rsidRPr="007D52DF">
        <w:rPr>
          <w:rFonts w:ascii="Times New Roman" w:hAnsi="Times New Roman" w:cs="Times New Roman"/>
          <w:sz w:val="24"/>
          <w:szCs w:val="24"/>
        </w:rPr>
        <w:t>megállapodást</w:t>
      </w:r>
      <w:proofErr w:type="gramEnd"/>
      <w:r w:rsidRPr="007D52DF">
        <w:rPr>
          <w:rFonts w:ascii="Times New Roman" w:hAnsi="Times New Roman" w:cs="Times New Roman"/>
          <w:sz w:val="24"/>
          <w:szCs w:val="24"/>
        </w:rPr>
        <w:t xml:space="preserve"> kellett kötni a szolgáltatókkal, hogy garantálják az adott időpontban a programszolgáltatást, fogadják a vendégeket,</w:t>
      </w:r>
    </w:p>
    <w:p w14:paraId="7F61635F"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meg</w:t>
      </w:r>
      <w:proofErr w:type="gramEnd"/>
      <w:r w:rsidRPr="007D52DF">
        <w:rPr>
          <w:rFonts w:ascii="Times New Roman" w:hAnsi="Times New Roman" w:cs="Times New Roman"/>
          <w:sz w:val="24"/>
          <w:szCs w:val="24"/>
        </w:rPr>
        <w:t xml:space="preserve"> kellett alkudni a programok árában, és azt szerződésbe foglalni,</w:t>
      </w:r>
    </w:p>
    <w:p w14:paraId="562E3057" w14:textId="77777777" w:rsidR="007D52DF" w:rsidRPr="007D52DF" w:rsidRDefault="007D52DF" w:rsidP="007D52DF">
      <w:pPr>
        <w:ind w:left="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programárak kalkulációjának elvégzése, különösen, ahol egyszerre több szolgáltató is részt vesz benne. Mindeközben persze figyelni a pénzügyi (áfa, </w:t>
      </w:r>
      <w:proofErr w:type="gramStart"/>
      <w:r w:rsidRPr="007D52DF">
        <w:rPr>
          <w:rFonts w:ascii="Times New Roman" w:hAnsi="Times New Roman" w:cs="Times New Roman"/>
          <w:sz w:val="24"/>
          <w:szCs w:val="24"/>
        </w:rPr>
        <w:t>mentes</w:t>
      </w:r>
      <w:proofErr w:type="gramEnd"/>
      <w:r w:rsidRPr="007D52DF">
        <w:rPr>
          <w:rFonts w:ascii="Times New Roman" w:hAnsi="Times New Roman" w:cs="Times New Roman"/>
          <w:sz w:val="24"/>
          <w:szCs w:val="24"/>
        </w:rPr>
        <w:t>, stb.) buktatókra és kialakítani a programértékesítésének, szolgáltatók kifizetésének, az elszámolási és az ellenőrzési rend módszerét, valamint ehhez igazítani a saját könyvelést és belső ügyviteli rendet, azaz kitalálni az analitikák, nyilvántartások vezetését, stb.</w:t>
      </w:r>
    </w:p>
    <w:p w14:paraId="45016B1F"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az</w:t>
      </w:r>
      <w:proofErr w:type="gramEnd"/>
      <w:r w:rsidRPr="007D52DF">
        <w:rPr>
          <w:rFonts w:ascii="Times New Roman" w:hAnsi="Times New Roman" w:cs="Times New Roman"/>
          <w:sz w:val="24"/>
          <w:szCs w:val="24"/>
        </w:rPr>
        <w:t xml:space="preserve"> egységes megjelenés megtervezése,</w:t>
      </w:r>
    </w:p>
    <w:p w14:paraId="62776538" w14:textId="77777777" w:rsidR="007D52DF" w:rsidRPr="007D52DF" w:rsidRDefault="007D52DF" w:rsidP="007D52DF">
      <w:pPr>
        <w:ind w:firstLine="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programok kommunikációjának megtervezése és lebonyolítása,</w:t>
      </w:r>
    </w:p>
    <w:p w14:paraId="1972F0D5" w14:textId="77777777" w:rsidR="007D52DF" w:rsidRPr="007D52DF" w:rsidRDefault="007D52DF" w:rsidP="007D52DF">
      <w:pPr>
        <w:ind w:left="708"/>
        <w:jc w:val="both"/>
        <w:rPr>
          <w:rFonts w:ascii="Times New Roman" w:hAnsi="Times New Roman" w:cs="Times New Roman"/>
          <w:sz w:val="24"/>
          <w:szCs w:val="24"/>
        </w:rPr>
      </w:pPr>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a</w:t>
      </w:r>
      <w:proofErr w:type="gramEnd"/>
      <w:r w:rsidRPr="007D52DF">
        <w:rPr>
          <w:rFonts w:ascii="Times New Roman" w:hAnsi="Times New Roman" w:cs="Times New Roman"/>
          <w:sz w:val="24"/>
          <w:szCs w:val="24"/>
        </w:rPr>
        <w:t xml:space="preserve"> szállodások és szálláshelyek meggyőzése, hogy kínálják a programokat vendégeik részére, tüntessék fel ők is saját honlapjukon a garantált program kínálatát.</w:t>
      </w:r>
    </w:p>
    <w:p w14:paraId="698DECE6"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A rengeteg feladat ellenére 2011 nyarán megjelent az első programfüzet és elindultak a szervezett programok. Általában 2-3 szolgáltató – közlekedési eszköz, programgazda, csoportkísérő - kapcsolódott egy-egy programhoz, de például a „Békési Pálinka program” három pálinkafőzde, az autóbuszt biztosító cég és az idegenvezető ötösével működött. Az első programfüzetben 32 szolgáltató által megvalósított 24 program került kiajánlásra hétfőtől vasárnapig, valamint 6 állandó program a hét minden napjára. Ezek egy-egy szolgáltató állandó programjai voltak valójában, tulajdonképpen azok hirdetésének is tekinthető a GAPRO füzetben. Egyes szolgáltatók több programban is szerepelnek, és néhány program többször indul a héten.</w:t>
      </w:r>
    </w:p>
    <w:p w14:paraId="04C62560"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A turisták kiadványokból - leporelló vagy irkafűzéses programfüzetből -, a szálláshelyeken és a belvárosban kihelyezett plakátokról, a város turisztikai honlapjáról, a Visitgyula.com oldalról, illetve egyéb fizetett online hirdetésekből értesülhettek a lehetőségekről. Évente két programfüzetet adnak ki: tavasztól őszig és ősztől tavaszig. A nyári természetesen gazdagabb, viszont folyamatosan vizsgálják a garantált programok népszerűségét. A kevésbé sikeres programokat bátran leveszik és újakat találnak ki helyette.</w:t>
      </w:r>
    </w:p>
    <w:p w14:paraId="409483FB"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Az első programfüzettől kezdve a „Hajókázás a vadregényes Fekete-Körösön” a legsikeresebb program. Egyre több járat indítására volt szükség a </w:t>
      </w:r>
      <w:proofErr w:type="spellStart"/>
      <w:r w:rsidRPr="007D52DF">
        <w:rPr>
          <w:rFonts w:ascii="Times New Roman" w:hAnsi="Times New Roman" w:cs="Times New Roman"/>
          <w:sz w:val="24"/>
          <w:szCs w:val="24"/>
        </w:rPr>
        <w:t>Dottó</w:t>
      </w:r>
      <w:proofErr w:type="spellEnd"/>
      <w:r w:rsidRPr="007D52DF">
        <w:rPr>
          <w:rFonts w:ascii="Times New Roman" w:hAnsi="Times New Roman" w:cs="Times New Roman"/>
          <w:sz w:val="24"/>
          <w:szCs w:val="24"/>
        </w:rPr>
        <w:t xml:space="preserve"> kisvonattal </w:t>
      </w:r>
      <w:proofErr w:type="spellStart"/>
      <w:r w:rsidRPr="007D52DF">
        <w:rPr>
          <w:rFonts w:ascii="Times New Roman" w:hAnsi="Times New Roman" w:cs="Times New Roman"/>
          <w:sz w:val="24"/>
          <w:szCs w:val="24"/>
        </w:rPr>
        <w:t>Szanazugba</w:t>
      </w:r>
      <w:proofErr w:type="spellEnd"/>
      <w:r w:rsidRPr="007D52DF">
        <w:rPr>
          <w:rFonts w:ascii="Times New Roman" w:hAnsi="Times New Roman" w:cs="Times New Roman"/>
          <w:sz w:val="24"/>
          <w:szCs w:val="24"/>
        </w:rPr>
        <w:t xml:space="preserve"> induló program esetében, ahonnan hajóval utaznak tovább a turisták a Városerdőig. Itt idegenvezetéssel egybekötött városerdei sétára számíthatnak. Sikeres programok még: </w:t>
      </w:r>
      <w:proofErr w:type="spellStart"/>
      <w:r w:rsidRPr="007D52DF">
        <w:rPr>
          <w:rFonts w:ascii="Times New Roman" w:hAnsi="Times New Roman" w:cs="Times New Roman"/>
          <w:sz w:val="24"/>
          <w:szCs w:val="24"/>
        </w:rPr>
        <w:t>Pusztaparty</w:t>
      </w:r>
      <w:proofErr w:type="spellEnd"/>
      <w:r w:rsidRPr="007D52DF">
        <w:rPr>
          <w:rFonts w:ascii="Times New Roman" w:hAnsi="Times New Roman" w:cs="Times New Roman"/>
          <w:sz w:val="24"/>
          <w:szCs w:val="24"/>
        </w:rPr>
        <w:t>, Mocsárjáróra fel</w:t>
      </w:r>
      <w:proofErr w:type="gramStart"/>
      <w:r w:rsidRPr="007D52DF">
        <w:rPr>
          <w:rFonts w:ascii="Times New Roman" w:hAnsi="Times New Roman" w:cs="Times New Roman"/>
          <w:sz w:val="24"/>
          <w:szCs w:val="24"/>
        </w:rPr>
        <w:t>!,</w:t>
      </w:r>
      <w:proofErr w:type="gramEnd"/>
      <w:r w:rsidRPr="007D52DF">
        <w:rPr>
          <w:rFonts w:ascii="Times New Roman" w:hAnsi="Times New Roman" w:cs="Times New Roman"/>
          <w:sz w:val="24"/>
          <w:szCs w:val="24"/>
        </w:rPr>
        <w:t xml:space="preserve"> Csoki kóstolás, Gyulai </w:t>
      </w:r>
      <w:proofErr w:type="spellStart"/>
      <w:r w:rsidRPr="007D52DF">
        <w:rPr>
          <w:rFonts w:ascii="Times New Roman" w:hAnsi="Times New Roman" w:cs="Times New Roman"/>
          <w:sz w:val="24"/>
          <w:szCs w:val="24"/>
        </w:rPr>
        <w:t>gasztro</w:t>
      </w:r>
      <w:proofErr w:type="spellEnd"/>
      <w:r w:rsidRPr="007D52DF">
        <w:rPr>
          <w:rFonts w:ascii="Times New Roman" w:hAnsi="Times New Roman" w:cs="Times New Roman"/>
          <w:sz w:val="24"/>
          <w:szCs w:val="24"/>
        </w:rPr>
        <w:t xml:space="preserve"> csomag, Városnéző körséta, Kirándulás Aradra, </w:t>
      </w:r>
      <w:proofErr w:type="spellStart"/>
      <w:r w:rsidRPr="007D52DF">
        <w:rPr>
          <w:rFonts w:ascii="Times New Roman" w:hAnsi="Times New Roman" w:cs="Times New Roman"/>
          <w:sz w:val="24"/>
          <w:szCs w:val="24"/>
        </w:rPr>
        <w:t>Máriaradnára</w:t>
      </w:r>
      <w:proofErr w:type="spellEnd"/>
      <w:r w:rsidRPr="007D52DF">
        <w:rPr>
          <w:rFonts w:ascii="Times New Roman" w:hAnsi="Times New Roman" w:cs="Times New Roman"/>
          <w:sz w:val="24"/>
          <w:szCs w:val="24"/>
        </w:rPr>
        <w:t xml:space="preserve"> és a hegyaljai végvárakhoz.</w:t>
      </w:r>
    </w:p>
    <w:p w14:paraId="1C97FF30"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 xml:space="preserve">Le kellett venni a kínálatból túl magas árfekvése miatt a Békési Pálinka utat, „Kapa fitnesz szalonnával” néven futó hagyományőrző programot, de voltak olyanok is, melyek érdeklődés hiányában estek ki a kínálatból, mint például a </w:t>
      </w:r>
      <w:proofErr w:type="spellStart"/>
      <w:r w:rsidRPr="007D52DF">
        <w:rPr>
          <w:rFonts w:ascii="Times New Roman" w:hAnsi="Times New Roman" w:cs="Times New Roman"/>
          <w:sz w:val="24"/>
          <w:szCs w:val="24"/>
        </w:rPr>
        <w:t>Töri-túra</w:t>
      </w:r>
      <w:proofErr w:type="spellEnd"/>
      <w:r w:rsidRPr="007D52DF">
        <w:rPr>
          <w:rFonts w:ascii="Times New Roman" w:hAnsi="Times New Roman" w:cs="Times New Roman"/>
          <w:sz w:val="24"/>
          <w:szCs w:val="24"/>
        </w:rPr>
        <w:t xml:space="preserve"> – kirándulás </w:t>
      </w:r>
      <w:proofErr w:type="spellStart"/>
      <w:r w:rsidRPr="007D52DF">
        <w:rPr>
          <w:rFonts w:ascii="Times New Roman" w:hAnsi="Times New Roman" w:cs="Times New Roman"/>
          <w:sz w:val="24"/>
          <w:szCs w:val="24"/>
        </w:rPr>
        <w:t>Vésztő-Mágorra</w:t>
      </w:r>
      <w:proofErr w:type="spellEnd"/>
      <w:r w:rsidRPr="007D52DF">
        <w:rPr>
          <w:rFonts w:ascii="Times New Roman" w:hAnsi="Times New Roman" w:cs="Times New Roman"/>
          <w:sz w:val="24"/>
          <w:szCs w:val="24"/>
        </w:rPr>
        <w:t xml:space="preserve">, a Családi csapatépítés a </w:t>
      </w:r>
      <w:proofErr w:type="spellStart"/>
      <w:r w:rsidRPr="007D52DF">
        <w:rPr>
          <w:rFonts w:ascii="Times New Roman" w:hAnsi="Times New Roman" w:cs="Times New Roman"/>
          <w:sz w:val="24"/>
          <w:szCs w:val="24"/>
        </w:rPr>
        <w:t>pósteleki</w:t>
      </w:r>
      <w:proofErr w:type="spellEnd"/>
      <w:r w:rsidRPr="007D52DF">
        <w:rPr>
          <w:rFonts w:ascii="Times New Roman" w:hAnsi="Times New Roman" w:cs="Times New Roman"/>
          <w:sz w:val="24"/>
          <w:szCs w:val="24"/>
        </w:rPr>
        <w:t xml:space="preserve"> parkerdőben, „Túl az ételen” – </w:t>
      </w:r>
      <w:proofErr w:type="spellStart"/>
      <w:r w:rsidRPr="007D52DF">
        <w:rPr>
          <w:rFonts w:ascii="Times New Roman" w:hAnsi="Times New Roman" w:cs="Times New Roman"/>
          <w:sz w:val="24"/>
          <w:szCs w:val="24"/>
        </w:rPr>
        <w:t>gasztro</w:t>
      </w:r>
      <w:proofErr w:type="spellEnd"/>
      <w:r w:rsidRPr="007D52DF">
        <w:rPr>
          <w:rFonts w:ascii="Times New Roman" w:hAnsi="Times New Roman" w:cs="Times New Roman"/>
          <w:sz w:val="24"/>
          <w:szCs w:val="24"/>
        </w:rPr>
        <w:t xml:space="preserve"> túra, vagy a Művészkávézó – XX. századi és kortárs művészek bemutatása. Bizonyos program neve, tartalma kicsit módosításra került a kezdetektől futó programok közül és természetesen az indulás óta új programok is megjelentek: mint például a </w:t>
      </w:r>
      <w:proofErr w:type="spellStart"/>
      <w:r w:rsidRPr="007D52DF">
        <w:rPr>
          <w:rFonts w:ascii="Times New Roman" w:hAnsi="Times New Roman" w:cs="Times New Roman"/>
          <w:sz w:val="24"/>
          <w:szCs w:val="24"/>
        </w:rPr>
        <w:t>Pusztaparty</w:t>
      </w:r>
      <w:proofErr w:type="spellEnd"/>
      <w:r w:rsidRPr="007D52DF">
        <w:rPr>
          <w:rFonts w:ascii="Times New Roman" w:hAnsi="Times New Roman" w:cs="Times New Roman"/>
          <w:sz w:val="24"/>
          <w:szCs w:val="24"/>
        </w:rPr>
        <w:t xml:space="preserve">, Vadvirág túra, Fényfestészet a </w:t>
      </w:r>
      <w:proofErr w:type="spellStart"/>
      <w:r w:rsidRPr="007D52DF">
        <w:rPr>
          <w:rFonts w:ascii="Times New Roman" w:hAnsi="Times New Roman" w:cs="Times New Roman"/>
          <w:sz w:val="24"/>
          <w:szCs w:val="24"/>
        </w:rPr>
        <w:t>Bréda</w:t>
      </w:r>
      <w:proofErr w:type="spellEnd"/>
      <w:r w:rsidRPr="007D52DF">
        <w:rPr>
          <w:rFonts w:ascii="Times New Roman" w:hAnsi="Times New Roman" w:cs="Times New Roman"/>
          <w:sz w:val="24"/>
          <w:szCs w:val="24"/>
        </w:rPr>
        <w:t xml:space="preserve"> Kastélyban, Kirándulás Nagyszalontára és Nagyváradra, „</w:t>
      </w:r>
      <w:proofErr w:type="spellStart"/>
      <w:r w:rsidRPr="007D52DF">
        <w:rPr>
          <w:rFonts w:ascii="Times New Roman" w:hAnsi="Times New Roman" w:cs="Times New Roman"/>
          <w:sz w:val="24"/>
          <w:szCs w:val="24"/>
        </w:rPr>
        <w:t>Aquae</w:t>
      </w:r>
      <w:proofErr w:type="spellEnd"/>
      <w:r w:rsidRPr="007D52DF">
        <w:rPr>
          <w:rFonts w:ascii="Times New Roman" w:hAnsi="Times New Roman" w:cs="Times New Roman"/>
          <w:sz w:val="24"/>
          <w:szCs w:val="24"/>
        </w:rPr>
        <w:t xml:space="preserve"> vitae” kocsmatúra idegenvezetéssel, Gyulai kézműves termékek kóstolója és vására, Múltunk a jelenben – időutazás a Nosztalgia házzal (gyermek- és családi program).</w:t>
      </w:r>
    </w:p>
    <w:p w14:paraId="0E25A776" w14:textId="77777777" w:rsidR="007D52DF" w:rsidRPr="007D52DF" w:rsidRDefault="007D52DF" w:rsidP="007D52DF">
      <w:pPr>
        <w:jc w:val="both"/>
        <w:rPr>
          <w:rFonts w:ascii="Times New Roman" w:hAnsi="Times New Roman" w:cs="Times New Roman"/>
          <w:sz w:val="24"/>
          <w:szCs w:val="24"/>
        </w:rPr>
      </w:pPr>
      <w:proofErr w:type="spellStart"/>
      <w:r w:rsidRPr="007D52DF">
        <w:rPr>
          <w:rFonts w:ascii="Times New Roman" w:hAnsi="Times New Roman" w:cs="Times New Roman"/>
          <w:sz w:val="24"/>
          <w:szCs w:val="24"/>
        </w:rPr>
        <w:lastRenderedPageBreak/>
        <w:t>Komoróczki</w:t>
      </w:r>
      <w:proofErr w:type="spellEnd"/>
      <w:r w:rsidRPr="007D52DF">
        <w:rPr>
          <w:rFonts w:ascii="Times New Roman" w:hAnsi="Times New Roman" w:cs="Times New Roman"/>
          <w:sz w:val="24"/>
          <w:szCs w:val="24"/>
        </w:rPr>
        <w:t xml:space="preserve"> Aliz, a nonprofit Kft. ügyvezetője elmondása szerint a tapasztalatok azt mutatják, hogy a rövidebb – </w:t>
      </w:r>
      <w:proofErr w:type="spellStart"/>
      <w:r w:rsidRPr="007D52DF">
        <w:rPr>
          <w:rFonts w:ascii="Times New Roman" w:hAnsi="Times New Roman" w:cs="Times New Roman"/>
          <w:sz w:val="24"/>
          <w:szCs w:val="24"/>
        </w:rPr>
        <w:t>max</w:t>
      </w:r>
      <w:proofErr w:type="spellEnd"/>
      <w:r w:rsidRPr="007D52DF">
        <w:rPr>
          <w:rFonts w:ascii="Times New Roman" w:hAnsi="Times New Roman" w:cs="Times New Roman"/>
          <w:sz w:val="24"/>
          <w:szCs w:val="24"/>
        </w:rPr>
        <w:t xml:space="preserve">. </w:t>
      </w:r>
      <w:proofErr w:type="gramStart"/>
      <w:r w:rsidRPr="007D52DF">
        <w:rPr>
          <w:rFonts w:ascii="Times New Roman" w:hAnsi="Times New Roman" w:cs="Times New Roman"/>
          <w:sz w:val="24"/>
          <w:szCs w:val="24"/>
        </w:rPr>
        <w:t>fél</w:t>
      </w:r>
      <w:proofErr w:type="gramEnd"/>
      <w:r w:rsidRPr="007D52DF">
        <w:rPr>
          <w:rFonts w:ascii="Times New Roman" w:hAnsi="Times New Roman" w:cs="Times New Roman"/>
          <w:sz w:val="24"/>
          <w:szCs w:val="24"/>
        </w:rPr>
        <w:t xml:space="preserve"> napos programok a kelendőbbek, </w:t>
      </w:r>
      <w:proofErr w:type="spellStart"/>
      <w:r w:rsidRPr="007D52DF">
        <w:rPr>
          <w:rFonts w:ascii="Times New Roman" w:hAnsi="Times New Roman" w:cs="Times New Roman"/>
          <w:sz w:val="24"/>
          <w:szCs w:val="24"/>
        </w:rPr>
        <w:t>max</w:t>
      </w:r>
      <w:proofErr w:type="spellEnd"/>
      <w:r w:rsidRPr="007D52DF">
        <w:rPr>
          <w:rFonts w:ascii="Times New Roman" w:hAnsi="Times New Roman" w:cs="Times New Roman"/>
          <w:sz w:val="24"/>
          <w:szCs w:val="24"/>
        </w:rPr>
        <w:t>. 3.000 Ft / fő értékhatárig. A hosszabb, egész napos programok közül a határon átnyúló kirándulások népszerűek, ezért hajlandóak a vendégek akár 9.000 Ft-ot is kifizetni.</w:t>
      </w:r>
    </w:p>
    <w:p w14:paraId="5596173C" w14:textId="77777777" w:rsidR="007D52DF" w:rsidRPr="007D52DF" w:rsidRDefault="007D52DF" w:rsidP="007D52DF">
      <w:pPr>
        <w:jc w:val="both"/>
        <w:rPr>
          <w:rFonts w:ascii="Times New Roman" w:hAnsi="Times New Roman" w:cs="Times New Roman"/>
          <w:sz w:val="24"/>
          <w:szCs w:val="24"/>
        </w:rPr>
      </w:pPr>
      <w:r w:rsidRPr="007D52DF">
        <w:rPr>
          <w:rFonts w:ascii="Times New Roman" w:hAnsi="Times New Roman" w:cs="Times New Roman"/>
          <w:sz w:val="24"/>
          <w:szCs w:val="24"/>
        </w:rPr>
        <w:t>2014. évben a programokból 4,6 millió forintos árbevétele keletkezett a gyulai szervezetnek.</w:t>
      </w:r>
    </w:p>
    <w:p w14:paraId="7A062991" w14:textId="77777777" w:rsidR="00EC3596" w:rsidRDefault="007D52DF" w:rsidP="007D52DF">
      <w:pPr>
        <w:jc w:val="both"/>
        <w:rPr>
          <w:rFonts w:ascii="Times New Roman" w:hAnsi="Times New Roman" w:cs="Times New Roman"/>
          <w:sz w:val="24"/>
          <w:szCs w:val="24"/>
        </w:rPr>
      </w:pPr>
      <w:proofErr w:type="spellStart"/>
      <w:r w:rsidRPr="007D52DF">
        <w:rPr>
          <w:rFonts w:ascii="Times New Roman" w:hAnsi="Times New Roman" w:cs="Times New Roman"/>
          <w:sz w:val="24"/>
          <w:szCs w:val="24"/>
        </w:rPr>
        <w:t>Komoróczki</w:t>
      </w:r>
      <w:proofErr w:type="spellEnd"/>
      <w:r w:rsidRPr="007D52DF">
        <w:rPr>
          <w:rFonts w:ascii="Times New Roman" w:hAnsi="Times New Roman" w:cs="Times New Roman"/>
          <w:sz w:val="24"/>
          <w:szCs w:val="24"/>
        </w:rPr>
        <w:t xml:space="preserve"> Aliz azt is elmondta, hogy az üzleti eredményeken túl további sikernek tartja, hogy a szolgáltatók, a szálláshelyek és az önkormányzat tekintetében is pozitív visszhangra találtak ezek az új termékek, mondhatni, hogy egyértelműen nőtt a TDM szervezet elismertsége. A szolgáltatók számára a kezdetek óta már világossá vált, hogy ez egyben jó marketing lehetőség is, hiszen sok vendég nem a szervezett programon keresztül jut el hozzájuk, hanem a tájékoztató anyagokból értesülve egyénileg keresi fel a programokba foglalt szolgáltatókat.</w:t>
      </w:r>
    </w:p>
    <w:p w14:paraId="59759889" w14:textId="21D5DB65" w:rsidR="007D52DF" w:rsidRDefault="007D52DF" w:rsidP="007D52DF">
      <w:pPr>
        <w:jc w:val="both"/>
      </w:pPr>
      <w:r>
        <w:rPr>
          <w:noProof/>
          <w:lang w:eastAsia="hu-HU"/>
        </w:rPr>
        <w:drawing>
          <wp:inline distT="0" distB="0" distL="0" distR="0" wp14:anchorId="7D6602D1" wp14:editId="252CADEE">
            <wp:extent cx="4494362" cy="6354334"/>
            <wp:effectExtent l="0" t="0" r="1905" b="8890"/>
            <wp:docPr id="3" name="Kép 3" descr="5700 Gyula, Szarvas utca 6. • Telefon: +36 20 552 7202 •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94362" cy="6354334"/>
                    </a:xfrm>
                    <a:prstGeom prst="rect">
                      <a:avLst/>
                    </a:prstGeom>
                  </pic:spPr>
                </pic:pic>
              </a:graphicData>
            </a:graphic>
          </wp:inline>
        </w:drawing>
      </w:r>
    </w:p>
    <w:p w14:paraId="7C4AE305" w14:textId="640441E9" w:rsidR="388FD42B" w:rsidRDefault="388FD42B" w:rsidP="388FD42B">
      <w:pPr>
        <w:rPr>
          <w:rFonts w:ascii="Times New Roman" w:eastAsia="Times New Roman" w:hAnsi="Times New Roman" w:cs="Times New Roman"/>
          <w:b/>
          <w:bCs/>
          <w:sz w:val="24"/>
          <w:szCs w:val="24"/>
          <w:u w:val="single"/>
        </w:rPr>
      </w:pPr>
    </w:p>
    <w:p w14:paraId="05CF222F" w14:textId="0C86AA40" w:rsidR="403C9815" w:rsidRDefault="403C9815" w:rsidP="388FD42B">
      <w:pPr>
        <w:rPr>
          <w:rFonts w:ascii="Times New Roman" w:eastAsia="Times New Roman" w:hAnsi="Times New Roman" w:cs="Times New Roman"/>
          <w:b/>
          <w:bCs/>
          <w:sz w:val="24"/>
          <w:szCs w:val="24"/>
          <w:u w:val="single"/>
        </w:rPr>
      </w:pPr>
      <w:r w:rsidRPr="388FD42B">
        <w:rPr>
          <w:rFonts w:ascii="Times New Roman" w:eastAsia="Times New Roman" w:hAnsi="Times New Roman" w:cs="Times New Roman"/>
          <w:b/>
          <w:bCs/>
          <w:sz w:val="24"/>
          <w:szCs w:val="24"/>
          <w:u w:val="single"/>
        </w:rPr>
        <w:t>ESETTANULMÁNY KÉRDÉSEK:</w:t>
      </w:r>
    </w:p>
    <w:p w14:paraId="18272878" w14:textId="647042CE" w:rsidR="388FD42B" w:rsidRDefault="388FD42B" w:rsidP="388FD42B">
      <w:pPr>
        <w:rPr>
          <w:rFonts w:ascii="Times New Roman" w:eastAsia="Times New Roman" w:hAnsi="Times New Roman" w:cs="Times New Roman"/>
          <w:b/>
          <w:bCs/>
          <w:sz w:val="24"/>
          <w:szCs w:val="24"/>
          <w:u w:val="single"/>
        </w:rPr>
      </w:pPr>
    </w:p>
    <w:p w14:paraId="185C1DD8" w14:textId="39970B5C" w:rsidR="403C9815" w:rsidRDefault="403C9815" w:rsidP="388FD42B">
      <w:pPr>
        <w:rPr>
          <w:rFonts w:ascii="Times New Roman" w:eastAsia="Times New Roman" w:hAnsi="Times New Roman" w:cs="Times New Roman"/>
          <w:b/>
          <w:bCs/>
          <w:sz w:val="24"/>
          <w:szCs w:val="24"/>
        </w:rPr>
      </w:pPr>
      <w:proofErr w:type="gramStart"/>
      <w:r w:rsidRPr="388FD42B">
        <w:rPr>
          <w:rFonts w:ascii="Times New Roman" w:eastAsia="Times New Roman" w:hAnsi="Times New Roman" w:cs="Times New Roman"/>
          <w:b/>
          <w:bCs/>
          <w:sz w:val="24"/>
          <w:szCs w:val="24"/>
        </w:rPr>
        <w:t>A.</w:t>
      </w:r>
      <w:proofErr w:type="gramEnd"/>
      <w:r w:rsidRPr="388FD42B">
        <w:rPr>
          <w:rFonts w:ascii="Times New Roman" w:eastAsia="Times New Roman" w:hAnsi="Times New Roman" w:cs="Times New Roman"/>
          <w:b/>
          <w:bCs/>
          <w:sz w:val="24"/>
          <w:szCs w:val="24"/>
        </w:rPr>
        <w:t xml:space="preserve">) </w:t>
      </w:r>
      <w:proofErr w:type="spellStart"/>
      <w:r w:rsidRPr="388FD42B">
        <w:rPr>
          <w:rFonts w:ascii="Times New Roman" w:eastAsia="Times New Roman" w:hAnsi="Times New Roman" w:cs="Times New Roman"/>
          <w:b/>
          <w:bCs/>
          <w:sz w:val="24"/>
          <w:szCs w:val="24"/>
        </w:rPr>
        <w:t>Borbuszjárat</w:t>
      </w:r>
      <w:proofErr w:type="spellEnd"/>
    </w:p>
    <w:p w14:paraId="4F57B3C5" w14:textId="15186383" w:rsidR="4B8D36B9" w:rsidRDefault="4B8D36B9" w:rsidP="388FD42B">
      <w:pPr>
        <w:pStyle w:val="Listaszerbekezds"/>
        <w:numPr>
          <w:ilvl w:val="0"/>
          <w:numId w:val="3"/>
        </w:numPr>
        <w:rPr>
          <w:rFonts w:eastAsiaTheme="minorEastAsia"/>
          <w:sz w:val="24"/>
          <w:szCs w:val="24"/>
        </w:rPr>
      </w:pPr>
      <w:r w:rsidRPr="388FD42B">
        <w:rPr>
          <w:rFonts w:ascii="Times New Roman" w:eastAsia="Times New Roman" w:hAnsi="Times New Roman" w:cs="Times New Roman"/>
          <w:sz w:val="24"/>
          <w:szCs w:val="24"/>
        </w:rPr>
        <w:t xml:space="preserve">Gondolják végig, hogy a turisztikai projektek tervezésénél a négy legfontosabb kérdés </w:t>
      </w:r>
      <w:r w:rsidR="30525AD3" w:rsidRPr="388FD42B">
        <w:rPr>
          <w:rFonts w:ascii="Times New Roman" w:eastAsia="Times New Roman" w:hAnsi="Times New Roman" w:cs="Times New Roman"/>
          <w:sz w:val="24"/>
          <w:szCs w:val="24"/>
        </w:rPr>
        <w:t>mi (alapkérdések), és ezekre milyen válasz adható a projekt alapján?</w:t>
      </w:r>
      <w:r w:rsidRPr="388FD42B">
        <w:rPr>
          <w:rFonts w:ascii="Times New Roman" w:eastAsia="Times New Roman" w:hAnsi="Times New Roman" w:cs="Times New Roman"/>
          <w:sz w:val="24"/>
          <w:szCs w:val="24"/>
        </w:rPr>
        <w:t xml:space="preserve"> </w:t>
      </w:r>
    </w:p>
    <w:p w14:paraId="45E91107" w14:textId="24E1C307" w:rsidR="18ADFF94" w:rsidRDefault="18ADFF94" w:rsidP="388FD42B">
      <w:pPr>
        <w:pStyle w:val="Listaszerbekezds"/>
        <w:numPr>
          <w:ilvl w:val="0"/>
          <w:numId w:val="4"/>
        </w:numPr>
        <w:rPr>
          <w:rFonts w:eastAsiaTheme="minorEastAsia"/>
          <w:sz w:val="24"/>
          <w:szCs w:val="24"/>
        </w:rPr>
      </w:pPr>
      <w:r w:rsidRPr="388FD42B">
        <w:rPr>
          <w:rFonts w:ascii="Times New Roman" w:eastAsia="Times New Roman" w:hAnsi="Times New Roman" w:cs="Times New Roman"/>
          <w:sz w:val="24"/>
          <w:szCs w:val="24"/>
          <w:u w:val="single"/>
        </w:rPr>
        <w:t>Mi az, ami rendelkezésre áll</w:t>
      </w:r>
      <w:r w:rsidRPr="388FD42B">
        <w:rPr>
          <w:rFonts w:ascii="Times New Roman" w:eastAsia="Times New Roman" w:hAnsi="Times New Roman" w:cs="Times New Roman"/>
          <w:sz w:val="24"/>
          <w:szCs w:val="24"/>
        </w:rPr>
        <w:t>?</w:t>
      </w:r>
      <w:r w:rsidR="18623CD0" w:rsidRPr="388FD42B">
        <w:rPr>
          <w:rFonts w:ascii="Times New Roman" w:eastAsia="Times New Roman" w:hAnsi="Times New Roman" w:cs="Times New Roman"/>
          <w:sz w:val="24"/>
          <w:szCs w:val="24"/>
        </w:rPr>
        <w:t xml:space="preserve">   Borvidéki települések (4 db), </w:t>
      </w:r>
      <w:r w:rsidR="7B5B66DA" w:rsidRPr="388FD42B">
        <w:rPr>
          <w:rFonts w:ascii="Times New Roman" w:eastAsia="Times New Roman" w:hAnsi="Times New Roman" w:cs="Times New Roman"/>
          <w:sz w:val="24"/>
          <w:szCs w:val="24"/>
        </w:rPr>
        <w:t xml:space="preserve">bortúra útvonal, </w:t>
      </w:r>
      <w:r w:rsidR="18623CD0" w:rsidRPr="388FD42B">
        <w:rPr>
          <w:rFonts w:ascii="Times New Roman" w:eastAsia="Times New Roman" w:hAnsi="Times New Roman" w:cs="Times New Roman"/>
          <w:sz w:val="24"/>
          <w:szCs w:val="24"/>
        </w:rPr>
        <w:t xml:space="preserve">borászatok, </w:t>
      </w:r>
      <w:r w:rsidR="602E277D" w:rsidRPr="388FD42B">
        <w:rPr>
          <w:rFonts w:ascii="Times New Roman" w:eastAsia="Times New Roman" w:hAnsi="Times New Roman" w:cs="Times New Roman"/>
          <w:sz w:val="24"/>
          <w:szCs w:val="24"/>
        </w:rPr>
        <w:t>települési</w:t>
      </w:r>
      <w:r w:rsidR="18623CD0" w:rsidRPr="388FD42B">
        <w:rPr>
          <w:rFonts w:ascii="Times New Roman" w:eastAsia="Times New Roman" w:hAnsi="Times New Roman" w:cs="Times New Roman"/>
          <w:sz w:val="24"/>
          <w:szCs w:val="24"/>
        </w:rPr>
        <w:t xml:space="preserve"> rendezvények,</w:t>
      </w:r>
      <w:r w:rsidR="73D6A5BF" w:rsidRPr="388FD42B">
        <w:rPr>
          <w:rFonts w:ascii="Times New Roman" w:eastAsia="Times New Roman" w:hAnsi="Times New Roman" w:cs="Times New Roman"/>
          <w:sz w:val="24"/>
          <w:szCs w:val="24"/>
        </w:rPr>
        <w:t xml:space="preserve"> látnivalók, éttermek, </w:t>
      </w:r>
      <w:r w:rsidR="21EE7839" w:rsidRPr="388FD42B">
        <w:rPr>
          <w:rFonts w:ascii="Times New Roman" w:eastAsia="Times New Roman" w:hAnsi="Times New Roman" w:cs="Times New Roman"/>
          <w:sz w:val="24"/>
          <w:szCs w:val="24"/>
        </w:rPr>
        <w:t>helyi</w:t>
      </w:r>
      <w:r w:rsidR="7E93714E" w:rsidRPr="388FD42B">
        <w:rPr>
          <w:rFonts w:ascii="Times New Roman" w:eastAsia="Times New Roman" w:hAnsi="Times New Roman" w:cs="Times New Roman"/>
          <w:sz w:val="24"/>
          <w:szCs w:val="24"/>
        </w:rPr>
        <w:t xml:space="preserve"> turisztikai egyesület, </w:t>
      </w:r>
      <w:r w:rsidR="49E1300B" w:rsidRPr="388FD42B">
        <w:rPr>
          <w:rFonts w:ascii="Times New Roman" w:eastAsia="Times New Roman" w:hAnsi="Times New Roman" w:cs="Times New Roman"/>
          <w:sz w:val="24"/>
          <w:szCs w:val="24"/>
        </w:rPr>
        <w:t>szálláshelyek,</w:t>
      </w:r>
      <w:r w:rsidR="42B90661" w:rsidRPr="388FD42B">
        <w:rPr>
          <w:rFonts w:ascii="Times New Roman" w:eastAsia="Times New Roman" w:hAnsi="Times New Roman" w:cs="Times New Roman"/>
          <w:sz w:val="24"/>
          <w:szCs w:val="24"/>
        </w:rPr>
        <w:t xml:space="preserve"> Balaton, </w:t>
      </w:r>
      <w:r w:rsidR="0214B0F9" w:rsidRPr="388FD42B">
        <w:rPr>
          <w:rFonts w:ascii="Times New Roman" w:eastAsia="Times New Roman" w:hAnsi="Times New Roman" w:cs="Times New Roman"/>
          <w:sz w:val="24"/>
          <w:szCs w:val="24"/>
        </w:rPr>
        <w:t>vízparti szolgáltatók, vendégtömeg</w:t>
      </w:r>
      <w:r w:rsidR="63A7CD82" w:rsidRPr="388FD42B">
        <w:rPr>
          <w:rFonts w:ascii="Times New Roman" w:eastAsia="Times New Roman" w:hAnsi="Times New Roman" w:cs="Times New Roman"/>
          <w:sz w:val="24"/>
          <w:szCs w:val="24"/>
        </w:rPr>
        <w:t xml:space="preserve">, ajándék boltok, </w:t>
      </w:r>
      <w:r w:rsidR="49E1300B" w:rsidRPr="388FD42B">
        <w:rPr>
          <w:rFonts w:ascii="Times New Roman" w:eastAsia="Times New Roman" w:hAnsi="Times New Roman" w:cs="Times New Roman"/>
          <w:sz w:val="24"/>
          <w:szCs w:val="24"/>
        </w:rPr>
        <w:t xml:space="preserve"> </w:t>
      </w:r>
    </w:p>
    <w:p w14:paraId="3EDACD87" w14:textId="0B673607" w:rsidR="18ADFF94" w:rsidRDefault="18ADFF94" w:rsidP="388FD42B">
      <w:pPr>
        <w:pStyle w:val="Listaszerbekezds"/>
        <w:numPr>
          <w:ilvl w:val="0"/>
          <w:numId w:val="4"/>
        </w:numPr>
        <w:rPr>
          <w:rFonts w:eastAsiaTheme="minorEastAsia"/>
          <w:sz w:val="24"/>
          <w:szCs w:val="24"/>
        </w:rPr>
      </w:pPr>
      <w:r w:rsidRPr="388FD42B">
        <w:rPr>
          <w:rFonts w:ascii="Times New Roman" w:eastAsia="Times New Roman" w:hAnsi="Times New Roman" w:cs="Times New Roman"/>
          <w:sz w:val="24"/>
          <w:szCs w:val="24"/>
          <w:u w:val="single"/>
        </w:rPr>
        <w:t>Kik a lehetséges partnerek?</w:t>
      </w:r>
      <w:r w:rsidR="422690A6" w:rsidRPr="388FD42B">
        <w:rPr>
          <w:rFonts w:ascii="Times New Roman" w:eastAsia="Times New Roman" w:hAnsi="Times New Roman" w:cs="Times New Roman"/>
          <w:sz w:val="24"/>
          <w:szCs w:val="24"/>
        </w:rPr>
        <w:t xml:space="preserve"> Borvidéki települések (4 db), </w:t>
      </w:r>
      <w:r w:rsidR="49F596D0" w:rsidRPr="388FD42B">
        <w:rPr>
          <w:rFonts w:ascii="Times New Roman" w:eastAsia="Times New Roman" w:hAnsi="Times New Roman" w:cs="Times New Roman"/>
          <w:sz w:val="24"/>
          <w:szCs w:val="24"/>
        </w:rPr>
        <w:t xml:space="preserve">önkormányzatok, </w:t>
      </w:r>
      <w:r w:rsidR="422690A6" w:rsidRPr="388FD42B">
        <w:rPr>
          <w:rFonts w:ascii="Times New Roman" w:eastAsia="Times New Roman" w:hAnsi="Times New Roman" w:cs="Times New Roman"/>
          <w:sz w:val="24"/>
          <w:szCs w:val="24"/>
        </w:rPr>
        <w:t xml:space="preserve">bortúra útvonal, borászatok, látogatható pincék, múzeumok, települési rendezvények, közlekedési vállalkozó, látnivalók, éttermek, nyomda, turisztikai egyesület, </w:t>
      </w:r>
      <w:proofErr w:type="gramStart"/>
      <w:r w:rsidR="422690A6" w:rsidRPr="388FD42B">
        <w:rPr>
          <w:rFonts w:ascii="Times New Roman" w:eastAsia="Times New Roman" w:hAnsi="Times New Roman" w:cs="Times New Roman"/>
          <w:sz w:val="24"/>
          <w:szCs w:val="24"/>
        </w:rPr>
        <w:t>szálláshelyek(</w:t>
      </w:r>
      <w:proofErr w:type="gramEnd"/>
      <w:r w:rsidR="422690A6" w:rsidRPr="388FD42B">
        <w:rPr>
          <w:rFonts w:ascii="Times New Roman" w:eastAsia="Times New Roman" w:hAnsi="Times New Roman" w:cs="Times New Roman"/>
          <w:sz w:val="24"/>
          <w:szCs w:val="24"/>
        </w:rPr>
        <w:t>jegyértékesítés),</w:t>
      </w:r>
      <w:r w:rsidR="5DECDD26" w:rsidRPr="388FD42B">
        <w:rPr>
          <w:rFonts w:ascii="Times New Roman" w:eastAsia="Times New Roman" w:hAnsi="Times New Roman" w:cs="Times New Roman"/>
          <w:sz w:val="24"/>
          <w:szCs w:val="24"/>
        </w:rPr>
        <w:t xml:space="preserve"> idegenvezetők,</w:t>
      </w:r>
      <w:r w:rsidR="25CCE869" w:rsidRPr="388FD42B">
        <w:rPr>
          <w:rFonts w:ascii="Times New Roman" w:eastAsia="Times New Roman" w:hAnsi="Times New Roman" w:cs="Times New Roman"/>
          <w:sz w:val="24"/>
          <w:szCs w:val="24"/>
        </w:rPr>
        <w:t xml:space="preserve"> sporteszköz kölcsönző, </w:t>
      </w:r>
      <w:r w:rsidR="6FDBC526" w:rsidRPr="388FD42B">
        <w:rPr>
          <w:rFonts w:ascii="Times New Roman" w:eastAsia="Times New Roman" w:hAnsi="Times New Roman" w:cs="Times New Roman"/>
          <w:sz w:val="24"/>
          <w:szCs w:val="24"/>
        </w:rPr>
        <w:t xml:space="preserve">egyéb vállalkozások szponzorálni, </w:t>
      </w:r>
      <w:r w:rsidR="3296AEE3" w:rsidRPr="388FD42B">
        <w:rPr>
          <w:rFonts w:ascii="Times New Roman" w:eastAsia="Times New Roman" w:hAnsi="Times New Roman" w:cs="Times New Roman"/>
          <w:sz w:val="24"/>
          <w:szCs w:val="24"/>
        </w:rPr>
        <w:t xml:space="preserve">szabadidős boltok és létesítmények, helyi piac, </w:t>
      </w:r>
    </w:p>
    <w:p w14:paraId="66A39AD3" w14:textId="46449D5E" w:rsidR="18ADFF94" w:rsidRDefault="18ADFF94" w:rsidP="388FD42B">
      <w:pPr>
        <w:pStyle w:val="Listaszerbekezds"/>
        <w:numPr>
          <w:ilvl w:val="0"/>
          <w:numId w:val="4"/>
        </w:numPr>
        <w:rPr>
          <w:sz w:val="24"/>
          <w:szCs w:val="24"/>
        </w:rPr>
      </w:pPr>
      <w:r w:rsidRPr="388FD42B">
        <w:rPr>
          <w:rFonts w:ascii="Times New Roman" w:eastAsia="Times New Roman" w:hAnsi="Times New Roman" w:cs="Times New Roman"/>
          <w:sz w:val="24"/>
          <w:szCs w:val="24"/>
          <w:u w:val="single"/>
        </w:rPr>
        <w:t>Hogyan lehetséges ezeket összekapcsolni?</w:t>
      </w:r>
      <w:r w:rsidR="76496D65" w:rsidRPr="388FD42B">
        <w:rPr>
          <w:rFonts w:ascii="Times New Roman" w:eastAsia="Times New Roman" w:hAnsi="Times New Roman" w:cs="Times New Roman"/>
          <w:sz w:val="24"/>
          <w:szCs w:val="24"/>
        </w:rPr>
        <w:t xml:space="preserve"> Útvonalat kialakítani (sorrend!) a megállókkal, szerződésben csatlakoznak és meg</w:t>
      </w:r>
      <w:r w:rsidR="0AC4E834" w:rsidRPr="388FD42B">
        <w:rPr>
          <w:rFonts w:ascii="Times New Roman" w:eastAsia="Times New Roman" w:hAnsi="Times New Roman" w:cs="Times New Roman"/>
          <w:sz w:val="24"/>
          <w:szCs w:val="24"/>
        </w:rPr>
        <w:t>o</w:t>
      </w:r>
      <w:r w:rsidR="76496D65" w:rsidRPr="388FD42B">
        <w:rPr>
          <w:rFonts w:ascii="Times New Roman" w:eastAsia="Times New Roman" w:hAnsi="Times New Roman" w:cs="Times New Roman"/>
          <w:sz w:val="24"/>
          <w:szCs w:val="24"/>
        </w:rPr>
        <w:t xml:space="preserve">sztják a </w:t>
      </w:r>
      <w:r w:rsidR="6F204316" w:rsidRPr="388FD42B">
        <w:rPr>
          <w:rFonts w:ascii="Times New Roman" w:eastAsia="Times New Roman" w:hAnsi="Times New Roman" w:cs="Times New Roman"/>
          <w:sz w:val="24"/>
          <w:szCs w:val="24"/>
        </w:rPr>
        <w:t>felmerülő költségeket</w:t>
      </w:r>
      <w:r w:rsidR="5213D494" w:rsidRPr="388FD42B">
        <w:rPr>
          <w:rFonts w:ascii="Times New Roman" w:eastAsia="Times New Roman" w:hAnsi="Times New Roman" w:cs="Times New Roman"/>
          <w:sz w:val="24"/>
          <w:szCs w:val="24"/>
        </w:rPr>
        <w:t>, majd ennek arányában a bevételt.</w:t>
      </w:r>
    </w:p>
    <w:p w14:paraId="07CE50A9" w14:textId="7F492B4A" w:rsidR="18ADFF94" w:rsidRDefault="18ADFF94" w:rsidP="388FD42B">
      <w:pPr>
        <w:pStyle w:val="Listaszerbekezds"/>
        <w:numPr>
          <w:ilvl w:val="0"/>
          <w:numId w:val="4"/>
        </w:numPr>
        <w:rPr>
          <w:sz w:val="24"/>
          <w:szCs w:val="24"/>
        </w:rPr>
      </w:pPr>
      <w:r w:rsidRPr="388FD42B">
        <w:rPr>
          <w:rFonts w:ascii="Times New Roman" w:eastAsia="Times New Roman" w:hAnsi="Times New Roman" w:cs="Times New Roman"/>
          <w:sz w:val="24"/>
          <w:szCs w:val="24"/>
          <w:u w:val="single"/>
        </w:rPr>
        <w:t>Hol és hogyan lehet piacra vinni</w:t>
      </w:r>
      <w:r w:rsidRPr="388FD42B">
        <w:rPr>
          <w:rFonts w:ascii="Times New Roman" w:eastAsia="Times New Roman" w:hAnsi="Times New Roman" w:cs="Times New Roman"/>
          <w:sz w:val="24"/>
          <w:szCs w:val="24"/>
        </w:rPr>
        <w:t>?</w:t>
      </w:r>
      <w:r w:rsidR="0D0A3CAE" w:rsidRPr="388FD42B">
        <w:rPr>
          <w:rFonts w:ascii="Times New Roman" w:eastAsia="Times New Roman" w:hAnsi="Times New Roman" w:cs="Times New Roman"/>
          <w:sz w:val="24"/>
          <w:szCs w:val="24"/>
        </w:rPr>
        <w:t xml:space="preserve"> </w:t>
      </w:r>
      <w:r w:rsidR="58271A80" w:rsidRPr="388FD42B">
        <w:rPr>
          <w:rFonts w:ascii="Times New Roman" w:eastAsia="Times New Roman" w:hAnsi="Times New Roman" w:cs="Times New Roman"/>
          <w:sz w:val="24"/>
          <w:szCs w:val="24"/>
        </w:rPr>
        <w:t>Szezonban, weboldalakon</w:t>
      </w:r>
      <w:r w:rsidR="4BEE700E" w:rsidRPr="388FD42B">
        <w:rPr>
          <w:rFonts w:ascii="Times New Roman" w:eastAsia="Times New Roman" w:hAnsi="Times New Roman" w:cs="Times New Roman"/>
          <w:sz w:val="24"/>
          <w:szCs w:val="24"/>
        </w:rPr>
        <w:t xml:space="preserve"> (szolgáltatás saját oldala és összes csatlakozott partnernél)</w:t>
      </w:r>
      <w:r w:rsidR="358CA0FC" w:rsidRPr="388FD42B">
        <w:rPr>
          <w:rFonts w:ascii="Times New Roman" w:eastAsia="Times New Roman" w:hAnsi="Times New Roman" w:cs="Times New Roman"/>
          <w:sz w:val="24"/>
          <w:szCs w:val="24"/>
        </w:rPr>
        <w:t>,</w:t>
      </w:r>
      <w:r w:rsidR="58271A80" w:rsidRPr="388FD42B">
        <w:rPr>
          <w:rFonts w:ascii="Times New Roman" w:eastAsia="Times New Roman" w:hAnsi="Times New Roman" w:cs="Times New Roman"/>
          <w:sz w:val="24"/>
          <w:szCs w:val="24"/>
        </w:rPr>
        <w:t xml:space="preserve"> plakátokon h</w:t>
      </w:r>
      <w:r w:rsidR="40D334B3" w:rsidRPr="388FD42B">
        <w:rPr>
          <w:rFonts w:ascii="Times New Roman" w:eastAsia="Times New Roman" w:hAnsi="Times New Roman" w:cs="Times New Roman"/>
          <w:sz w:val="24"/>
          <w:szCs w:val="24"/>
        </w:rPr>
        <w:t>i</w:t>
      </w:r>
      <w:r w:rsidR="58271A80" w:rsidRPr="388FD42B">
        <w:rPr>
          <w:rFonts w:ascii="Times New Roman" w:eastAsia="Times New Roman" w:hAnsi="Times New Roman" w:cs="Times New Roman"/>
          <w:sz w:val="24"/>
          <w:szCs w:val="24"/>
        </w:rPr>
        <w:t>rdetve</w:t>
      </w:r>
      <w:r w:rsidR="62FF815F" w:rsidRPr="388FD42B">
        <w:rPr>
          <w:rFonts w:ascii="Times New Roman" w:eastAsia="Times New Roman" w:hAnsi="Times New Roman" w:cs="Times New Roman"/>
          <w:sz w:val="24"/>
          <w:szCs w:val="24"/>
        </w:rPr>
        <w:t>, a buszon magán hirdetve</w:t>
      </w:r>
      <w:r w:rsidR="58271A80" w:rsidRPr="388FD42B">
        <w:rPr>
          <w:rFonts w:ascii="Times New Roman" w:eastAsia="Times New Roman" w:hAnsi="Times New Roman" w:cs="Times New Roman"/>
          <w:sz w:val="24"/>
          <w:szCs w:val="24"/>
        </w:rPr>
        <w:t xml:space="preserve"> és </w:t>
      </w:r>
      <w:proofErr w:type="spellStart"/>
      <w:r w:rsidR="58271A80" w:rsidRPr="388FD42B">
        <w:rPr>
          <w:rFonts w:ascii="Times New Roman" w:eastAsia="Times New Roman" w:hAnsi="Times New Roman" w:cs="Times New Roman"/>
          <w:sz w:val="24"/>
          <w:szCs w:val="24"/>
        </w:rPr>
        <w:t>studytour</w:t>
      </w:r>
      <w:proofErr w:type="spellEnd"/>
      <w:r w:rsidR="58271A80" w:rsidRPr="388FD42B">
        <w:rPr>
          <w:rFonts w:ascii="Times New Roman" w:eastAsia="Times New Roman" w:hAnsi="Times New Roman" w:cs="Times New Roman"/>
          <w:sz w:val="24"/>
          <w:szCs w:val="24"/>
        </w:rPr>
        <w:t xml:space="preserve"> szervezésével újs</w:t>
      </w:r>
      <w:r w:rsidR="107A9387" w:rsidRPr="388FD42B">
        <w:rPr>
          <w:rFonts w:ascii="Times New Roman" w:eastAsia="Times New Roman" w:hAnsi="Times New Roman" w:cs="Times New Roman"/>
          <w:sz w:val="24"/>
          <w:szCs w:val="24"/>
        </w:rPr>
        <w:t xml:space="preserve">ágíróknak. </w:t>
      </w:r>
    </w:p>
    <w:p w14:paraId="4658674D" w14:textId="4BA15D87" w:rsidR="388FD42B" w:rsidRDefault="388FD42B" w:rsidP="388FD42B">
      <w:pPr>
        <w:ind w:left="360"/>
        <w:rPr>
          <w:rFonts w:ascii="Times New Roman" w:eastAsia="Times New Roman" w:hAnsi="Times New Roman" w:cs="Times New Roman"/>
          <w:sz w:val="24"/>
          <w:szCs w:val="24"/>
        </w:rPr>
      </w:pPr>
    </w:p>
    <w:p w14:paraId="02997254" w14:textId="1C870152" w:rsidR="70FEBABD" w:rsidRDefault="70FEBABD" w:rsidP="388FD42B">
      <w:pPr>
        <w:pStyle w:val="Listaszerbekezds"/>
        <w:numPr>
          <w:ilvl w:val="0"/>
          <w:numId w:val="3"/>
        </w:numPr>
        <w:rPr>
          <w:rFonts w:eastAsiaTheme="minorEastAsia"/>
          <w:sz w:val="24"/>
          <w:szCs w:val="24"/>
        </w:rPr>
      </w:pPr>
      <w:r w:rsidRPr="388FD42B">
        <w:rPr>
          <w:rFonts w:ascii="Times New Roman" w:eastAsia="Times New Roman" w:hAnsi="Times New Roman" w:cs="Times New Roman"/>
          <w:sz w:val="24"/>
          <w:szCs w:val="24"/>
        </w:rPr>
        <w:t xml:space="preserve">A </w:t>
      </w:r>
      <w:proofErr w:type="spellStart"/>
      <w:r w:rsidRPr="388FD42B">
        <w:rPr>
          <w:rFonts w:ascii="Times New Roman" w:eastAsia="Times New Roman" w:hAnsi="Times New Roman" w:cs="Times New Roman"/>
          <w:sz w:val="24"/>
          <w:szCs w:val="24"/>
        </w:rPr>
        <w:t>borbuszjárat</w:t>
      </w:r>
      <w:proofErr w:type="spellEnd"/>
      <w:r w:rsidRPr="388FD42B">
        <w:rPr>
          <w:rFonts w:ascii="Times New Roman" w:eastAsia="Times New Roman" w:hAnsi="Times New Roman" w:cs="Times New Roman"/>
          <w:sz w:val="24"/>
          <w:szCs w:val="24"/>
        </w:rPr>
        <w:t xml:space="preserve"> esetében mi jelenti Badacsonyban a termékalapot, az elvárt terméket és a bőví</w:t>
      </w:r>
      <w:r w:rsidR="022FE901" w:rsidRPr="388FD42B">
        <w:rPr>
          <w:rFonts w:ascii="Times New Roman" w:eastAsia="Times New Roman" w:hAnsi="Times New Roman" w:cs="Times New Roman"/>
          <w:sz w:val="24"/>
          <w:szCs w:val="24"/>
        </w:rPr>
        <w:t>t</w:t>
      </w:r>
      <w:r w:rsidRPr="388FD42B">
        <w:rPr>
          <w:rFonts w:ascii="Times New Roman" w:eastAsia="Times New Roman" w:hAnsi="Times New Roman" w:cs="Times New Roman"/>
          <w:sz w:val="24"/>
          <w:szCs w:val="24"/>
        </w:rPr>
        <w:t>ett termé</w:t>
      </w:r>
      <w:r w:rsidR="54536D81" w:rsidRPr="388FD42B">
        <w:rPr>
          <w:rFonts w:ascii="Times New Roman" w:eastAsia="Times New Roman" w:hAnsi="Times New Roman" w:cs="Times New Roman"/>
          <w:sz w:val="24"/>
          <w:szCs w:val="24"/>
        </w:rPr>
        <w:t>k szintjét?</w:t>
      </w:r>
      <w:r w:rsidR="7F673C8E" w:rsidRPr="388FD42B">
        <w:rPr>
          <w:rFonts w:ascii="Times New Roman" w:eastAsia="Times New Roman" w:hAnsi="Times New Roman" w:cs="Times New Roman"/>
          <w:sz w:val="24"/>
          <w:szCs w:val="24"/>
        </w:rPr>
        <w:t xml:space="preserve"> A létrejött szolgáltatás </w:t>
      </w:r>
      <w:r w:rsidR="00B8ABAD" w:rsidRPr="388FD42B">
        <w:rPr>
          <w:rFonts w:ascii="Times New Roman" w:eastAsia="Times New Roman" w:hAnsi="Times New Roman" w:cs="Times New Roman"/>
          <w:sz w:val="24"/>
          <w:szCs w:val="24"/>
        </w:rPr>
        <w:t>melyik termékszinthez</w:t>
      </w:r>
      <w:r w:rsidR="7F673C8E" w:rsidRPr="388FD42B">
        <w:rPr>
          <w:rFonts w:ascii="Times New Roman" w:eastAsia="Times New Roman" w:hAnsi="Times New Roman" w:cs="Times New Roman"/>
          <w:sz w:val="24"/>
          <w:szCs w:val="24"/>
        </w:rPr>
        <w:t xml:space="preserve"> sorolható?</w:t>
      </w:r>
    </w:p>
    <w:p w14:paraId="6619432E" w14:textId="38FC3B13" w:rsidR="4121EBA7" w:rsidRDefault="4121EBA7" w:rsidP="388FD42B">
      <w:pPr>
        <w:ind w:left="360" w:firstLine="360"/>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TA: bortúra útvonal</w:t>
      </w:r>
      <w:r w:rsidR="1A9431A7" w:rsidRPr="388FD42B">
        <w:rPr>
          <w:rFonts w:ascii="Times New Roman" w:eastAsia="Times New Roman" w:hAnsi="Times New Roman" w:cs="Times New Roman"/>
          <w:sz w:val="24"/>
          <w:szCs w:val="24"/>
        </w:rPr>
        <w:t xml:space="preserve"> a pincékkel</w:t>
      </w:r>
      <w:r w:rsidRPr="388FD42B">
        <w:rPr>
          <w:rFonts w:ascii="Times New Roman" w:eastAsia="Times New Roman" w:hAnsi="Times New Roman" w:cs="Times New Roman"/>
          <w:sz w:val="24"/>
          <w:szCs w:val="24"/>
        </w:rPr>
        <w:t xml:space="preserve">, szálláshelyek, vendéglátóhelyek, </w:t>
      </w:r>
    </w:p>
    <w:p w14:paraId="4C2A3162" w14:textId="0C73C471" w:rsidR="4BF06B56" w:rsidRDefault="4BF06B56" w:rsidP="388FD42B">
      <w:pPr>
        <w:ind w:left="360" w:firstLine="360"/>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ET: pinc</w:t>
      </w:r>
      <w:r w:rsidR="7CD02700" w:rsidRPr="388FD42B">
        <w:rPr>
          <w:rFonts w:ascii="Times New Roman" w:eastAsia="Times New Roman" w:hAnsi="Times New Roman" w:cs="Times New Roman"/>
          <w:sz w:val="24"/>
          <w:szCs w:val="24"/>
        </w:rPr>
        <w:t>elátogatás,</w:t>
      </w:r>
      <w:r w:rsidRPr="388FD42B">
        <w:rPr>
          <w:rFonts w:ascii="Times New Roman" w:eastAsia="Times New Roman" w:hAnsi="Times New Roman" w:cs="Times New Roman"/>
          <w:sz w:val="24"/>
          <w:szCs w:val="24"/>
        </w:rPr>
        <w:t xml:space="preserve"> mobilitás, </w:t>
      </w:r>
      <w:r w:rsidR="5B8AB6F5" w:rsidRPr="388FD42B">
        <w:rPr>
          <w:rFonts w:ascii="Times New Roman" w:eastAsia="Times New Roman" w:hAnsi="Times New Roman" w:cs="Times New Roman"/>
          <w:sz w:val="24"/>
          <w:szCs w:val="24"/>
        </w:rPr>
        <w:t xml:space="preserve">rendezvények, kóstolók, borvásárlási lehetőség, </w:t>
      </w:r>
    </w:p>
    <w:p w14:paraId="42DDAC07" w14:textId="37CA1EF7" w:rsidR="5B8AB6F5" w:rsidRDefault="5B8AB6F5" w:rsidP="388FD42B">
      <w:pPr>
        <w:ind w:left="708"/>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 xml:space="preserve">BT: múzeumok, egyéb rendezvények, sporteszköz kölcsönző, </w:t>
      </w:r>
      <w:r w:rsidR="6036D5E2" w:rsidRPr="388FD42B">
        <w:rPr>
          <w:rFonts w:ascii="Times New Roman" w:eastAsia="Times New Roman" w:hAnsi="Times New Roman" w:cs="Times New Roman"/>
          <w:sz w:val="24"/>
          <w:szCs w:val="24"/>
        </w:rPr>
        <w:t>egyéb látnivalók</w:t>
      </w:r>
      <w:r w:rsidR="2AD178CE" w:rsidRPr="388FD42B">
        <w:rPr>
          <w:rFonts w:ascii="Times New Roman" w:eastAsia="Times New Roman" w:hAnsi="Times New Roman" w:cs="Times New Roman"/>
          <w:sz w:val="24"/>
          <w:szCs w:val="24"/>
        </w:rPr>
        <w:t xml:space="preserve"> (kastély, vár, vízpart)</w:t>
      </w:r>
      <w:r w:rsidR="6036D5E2" w:rsidRPr="388FD42B">
        <w:rPr>
          <w:rFonts w:ascii="Times New Roman" w:eastAsia="Times New Roman" w:hAnsi="Times New Roman" w:cs="Times New Roman"/>
          <w:sz w:val="24"/>
          <w:szCs w:val="24"/>
        </w:rPr>
        <w:t>, Balaton,</w:t>
      </w:r>
      <w:r w:rsidR="2C785BF5" w:rsidRPr="388FD42B">
        <w:rPr>
          <w:rFonts w:ascii="Times New Roman" w:eastAsia="Times New Roman" w:hAnsi="Times New Roman" w:cs="Times New Roman"/>
          <w:sz w:val="24"/>
          <w:szCs w:val="24"/>
        </w:rPr>
        <w:t xml:space="preserve"> </w:t>
      </w:r>
      <w:r w:rsidR="6B8795C3" w:rsidRPr="388FD42B">
        <w:rPr>
          <w:rFonts w:ascii="Times New Roman" w:eastAsia="Times New Roman" w:hAnsi="Times New Roman" w:cs="Times New Roman"/>
          <w:sz w:val="24"/>
          <w:szCs w:val="24"/>
        </w:rPr>
        <w:t xml:space="preserve">fürdőzés, hajózás, </w:t>
      </w:r>
      <w:r w:rsidR="2C785BF5" w:rsidRPr="388FD42B">
        <w:rPr>
          <w:rFonts w:ascii="Times New Roman" w:eastAsia="Times New Roman" w:hAnsi="Times New Roman" w:cs="Times New Roman"/>
          <w:sz w:val="24"/>
          <w:szCs w:val="24"/>
        </w:rPr>
        <w:t>h</w:t>
      </w:r>
      <w:r w:rsidR="559CFC07" w:rsidRPr="388FD42B">
        <w:rPr>
          <w:rFonts w:ascii="Times New Roman" w:eastAsia="Times New Roman" w:hAnsi="Times New Roman" w:cs="Times New Roman"/>
          <w:sz w:val="24"/>
          <w:szCs w:val="24"/>
        </w:rPr>
        <w:t xml:space="preserve">elyi piac, </w:t>
      </w:r>
    </w:p>
    <w:p w14:paraId="62340843" w14:textId="68BE88AA" w:rsidR="26FC3963" w:rsidRDefault="26FC3963" w:rsidP="388FD42B">
      <w:pPr>
        <w:ind w:left="708"/>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 xml:space="preserve">A létrejött termék biztosítja a mobilitást a borvidéken, így az elvárt termék szinthez kapcsolható, mert nem a </w:t>
      </w:r>
      <w:proofErr w:type="spellStart"/>
      <w:r w:rsidRPr="388FD42B">
        <w:rPr>
          <w:rFonts w:ascii="Times New Roman" w:eastAsia="Times New Roman" w:hAnsi="Times New Roman" w:cs="Times New Roman"/>
          <w:sz w:val="24"/>
          <w:szCs w:val="24"/>
        </w:rPr>
        <w:t>sát</w:t>
      </w:r>
      <w:proofErr w:type="spellEnd"/>
      <w:r w:rsidRPr="388FD42B">
        <w:rPr>
          <w:rFonts w:ascii="Times New Roman" w:eastAsia="Times New Roman" w:hAnsi="Times New Roman" w:cs="Times New Roman"/>
          <w:sz w:val="24"/>
          <w:szCs w:val="24"/>
        </w:rPr>
        <w:t xml:space="preserve"> közlekedési eszközt használják, ami </w:t>
      </w:r>
      <w:proofErr w:type="spellStart"/>
      <w:r w:rsidRPr="388FD42B">
        <w:rPr>
          <w:rFonts w:ascii="Times New Roman" w:eastAsia="Times New Roman" w:hAnsi="Times New Roman" w:cs="Times New Roman"/>
          <w:sz w:val="24"/>
          <w:szCs w:val="24"/>
        </w:rPr>
        <w:t>kozárja</w:t>
      </w:r>
      <w:proofErr w:type="spellEnd"/>
      <w:r w:rsidRPr="388FD42B">
        <w:rPr>
          <w:rFonts w:ascii="Times New Roman" w:eastAsia="Times New Roman" w:hAnsi="Times New Roman" w:cs="Times New Roman"/>
          <w:sz w:val="24"/>
          <w:szCs w:val="24"/>
        </w:rPr>
        <w:t xml:space="preserve"> a kóstolási lehetőségeket</w:t>
      </w:r>
      <w:r w:rsidR="02DE6CD0" w:rsidRPr="388FD42B">
        <w:rPr>
          <w:rFonts w:ascii="Times New Roman" w:eastAsia="Times New Roman" w:hAnsi="Times New Roman" w:cs="Times New Roman"/>
          <w:sz w:val="24"/>
          <w:szCs w:val="24"/>
        </w:rPr>
        <w:t>.</w:t>
      </w:r>
    </w:p>
    <w:p w14:paraId="670A7CDE" w14:textId="0AA970D7" w:rsidR="493CAA52" w:rsidRDefault="493CAA52" w:rsidP="388FD42B">
      <w:pPr>
        <w:pStyle w:val="Listaszerbekezds"/>
        <w:numPr>
          <w:ilvl w:val="0"/>
          <w:numId w:val="3"/>
        </w:numPr>
        <w:rPr>
          <w:rFonts w:eastAsiaTheme="minorEastAsia"/>
          <w:sz w:val="24"/>
          <w:szCs w:val="24"/>
        </w:rPr>
      </w:pPr>
      <w:r w:rsidRPr="388FD42B">
        <w:rPr>
          <w:rFonts w:ascii="Times New Roman" w:eastAsia="Times New Roman" w:hAnsi="Times New Roman" w:cs="Times New Roman"/>
          <w:sz w:val="24"/>
          <w:szCs w:val="24"/>
        </w:rPr>
        <w:t>Mi volt a termékfejlesztés célja (indoka)?</w:t>
      </w:r>
    </w:p>
    <w:p w14:paraId="2343C589" w14:textId="77777777" w:rsidR="0236313D" w:rsidRDefault="0236313D" w:rsidP="388FD42B">
      <w:pPr>
        <w:ind w:left="360"/>
        <w:jc w:val="both"/>
        <w:rPr>
          <w:rFonts w:ascii="Times New Roman" w:hAnsi="Times New Roman" w:cs="Times New Roman"/>
          <w:sz w:val="24"/>
          <w:szCs w:val="24"/>
        </w:rPr>
      </w:pPr>
      <w:r w:rsidRPr="388FD42B">
        <w:rPr>
          <w:rFonts w:ascii="Times New Roman" w:hAnsi="Times New Roman" w:cs="Times New Roman"/>
          <w:sz w:val="24"/>
          <w:szCs w:val="24"/>
        </w:rPr>
        <w:t xml:space="preserve">A céljuk az volt, hogy közösségi összefogás útján a frekventált időszakokban biztosítsák a mobilitást a vendégek számára a borvidéken, vagyis a csatlakozó pincéket, borászatokat felfűzzék egy olyan útvonalra, mely útvonalat a vendégek egy </w:t>
      </w:r>
      <w:proofErr w:type="spellStart"/>
      <w:r w:rsidRPr="388FD42B">
        <w:rPr>
          <w:rFonts w:ascii="Times New Roman" w:hAnsi="Times New Roman" w:cs="Times New Roman"/>
          <w:sz w:val="24"/>
          <w:szCs w:val="24"/>
        </w:rPr>
        <w:t>hop-on-hop-off</w:t>
      </w:r>
      <w:proofErr w:type="spellEnd"/>
      <w:r w:rsidRPr="388FD42B">
        <w:rPr>
          <w:rFonts w:ascii="Times New Roman" w:hAnsi="Times New Roman" w:cs="Times New Roman"/>
          <w:sz w:val="24"/>
          <w:szCs w:val="24"/>
        </w:rPr>
        <w:t xml:space="preserve"> módon működő busz segítségével bejárhatják, valamint melybe az útvonal mentén elhelyezkedő látnivalókat, egyéb programlehetőségeket is integrálják.</w:t>
      </w:r>
    </w:p>
    <w:p w14:paraId="7C0A5CDE" w14:textId="7A0D5B6E" w:rsidR="388FD42B" w:rsidRDefault="388FD42B" w:rsidP="388FD42B">
      <w:pPr>
        <w:ind w:left="360" w:firstLine="360"/>
        <w:rPr>
          <w:rFonts w:ascii="Times New Roman" w:eastAsia="Times New Roman" w:hAnsi="Times New Roman" w:cs="Times New Roman"/>
          <w:sz w:val="24"/>
          <w:szCs w:val="24"/>
        </w:rPr>
      </w:pPr>
    </w:p>
    <w:p w14:paraId="19F7185F" w14:textId="386D1492" w:rsidR="388FD42B" w:rsidRDefault="388FD42B" w:rsidP="388FD42B">
      <w:pPr>
        <w:rPr>
          <w:rFonts w:ascii="Times New Roman" w:eastAsia="Times New Roman" w:hAnsi="Times New Roman" w:cs="Times New Roman"/>
          <w:b/>
          <w:bCs/>
          <w:sz w:val="24"/>
          <w:szCs w:val="24"/>
        </w:rPr>
      </w:pPr>
    </w:p>
    <w:p w14:paraId="5FE32BD3" w14:textId="200D600C" w:rsidR="388FD42B" w:rsidRDefault="388FD42B" w:rsidP="388FD42B">
      <w:pPr>
        <w:rPr>
          <w:rFonts w:ascii="Times New Roman" w:eastAsia="Times New Roman" w:hAnsi="Times New Roman" w:cs="Times New Roman"/>
          <w:b/>
          <w:bCs/>
          <w:sz w:val="24"/>
          <w:szCs w:val="24"/>
        </w:rPr>
      </w:pPr>
    </w:p>
    <w:p w14:paraId="49C4C681" w14:textId="5678223C" w:rsidR="403C9815" w:rsidRDefault="403C9815" w:rsidP="388FD42B">
      <w:pPr>
        <w:rPr>
          <w:rFonts w:ascii="Times New Roman" w:eastAsia="Times New Roman" w:hAnsi="Times New Roman" w:cs="Times New Roman"/>
          <w:b/>
          <w:bCs/>
          <w:sz w:val="24"/>
          <w:szCs w:val="24"/>
        </w:rPr>
      </w:pPr>
      <w:r w:rsidRPr="388FD42B">
        <w:rPr>
          <w:rFonts w:ascii="Times New Roman" w:eastAsia="Times New Roman" w:hAnsi="Times New Roman" w:cs="Times New Roman"/>
          <w:b/>
          <w:bCs/>
          <w:sz w:val="24"/>
          <w:szCs w:val="24"/>
        </w:rPr>
        <w:t xml:space="preserve">B.) Garantált programok </w:t>
      </w:r>
      <w:r w:rsidR="01F662DA" w:rsidRPr="388FD42B">
        <w:rPr>
          <w:rFonts w:ascii="Times New Roman" w:eastAsia="Times New Roman" w:hAnsi="Times New Roman" w:cs="Times New Roman"/>
          <w:b/>
          <w:bCs/>
          <w:sz w:val="24"/>
          <w:szCs w:val="24"/>
        </w:rPr>
        <w:t>Gyulán</w:t>
      </w:r>
    </w:p>
    <w:p w14:paraId="347659B1" w14:textId="1437B281" w:rsidR="5F9B12A9" w:rsidRDefault="5F9B12A9" w:rsidP="388FD42B">
      <w:pPr>
        <w:pStyle w:val="Listaszerbekezds"/>
        <w:numPr>
          <w:ilvl w:val="0"/>
          <w:numId w:val="2"/>
        </w:numPr>
        <w:rPr>
          <w:rFonts w:eastAsiaTheme="minorEastAsia"/>
          <w:sz w:val="24"/>
          <w:szCs w:val="24"/>
        </w:rPr>
      </w:pPr>
      <w:r w:rsidRPr="388FD42B">
        <w:rPr>
          <w:rFonts w:ascii="Times New Roman" w:eastAsia="Times New Roman" w:hAnsi="Times New Roman" w:cs="Times New Roman"/>
          <w:sz w:val="24"/>
          <w:szCs w:val="24"/>
        </w:rPr>
        <w:t>Gondolják végig, hogy a turisztikai projektek tervezésénél a négy legfontosabb kérdés mi (alapkérdések), és ezekre milyen válasz adható a projekt alapján?</w:t>
      </w:r>
    </w:p>
    <w:p w14:paraId="60266E9A" w14:textId="2F04B7AD" w:rsidR="333B455D" w:rsidRDefault="333B455D" w:rsidP="388FD42B">
      <w:pPr>
        <w:pStyle w:val="Listaszerbekezds"/>
        <w:numPr>
          <w:ilvl w:val="0"/>
          <w:numId w:val="4"/>
        </w:numPr>
        <w:rPr>
          <w:rFonts w:eastAsiaTheme="minorEastAsia"/>
          <w:sz w:val="24"/>
          <w:szCs w:val="24"/>
        </w:rPr>
      </w:pPr>
      <w:r w:rsidRPr="388FD42B">
        <w:rPr>
          <w:rFonts w:ascii="Times New Roman" w:eastAsia="Times New Roman" w:hAnsi="Times New Roman" w:cs="Times New Roman"/>
          <w:sz w:val="24"/>
          <w:szCs w:val="24"/>
          <w:u w:val="single"/>
        </w:rPr>
        <w:t>Mi az, ami rendelkezésre áll</w:t>
      </w:r>
      <w:r w:rsidRPr="388FD42B">
        <w:rPr>
          <w:rFonts w:ascii="Times New Roman" w:eastAsia="Times New Roman" w:hAnsi="Times New Roman" w:cs="Times New Roman"/>
          <w:sz w:val="24"/>
          <w:szCs w:val="24"/>
        </w:rPr>
        <w:t>?</w:t>
      </w:r>
      <w:r w:rsidR="7C2874CD" w:rsidRPr="388FD42B">
        <w:rPr>
          <w:rFonts w:ascii="Times New Roman" w:eastAsia="Times New Roman" w:hAnsi="Times New Roman" w:cs="Times New Roman"/>
          <w:sz w:val="24"/>
          <w:szCs w:val="24"/>
        </w:rPr>
        <w:t xml:space="preserve"> </w:t>
      </w:r>
      <w:proofErr w:type="gramStart"/>
      <w:r w:rsidR="7C2874CD" w:rsidRPr="388FD42B">
        <w:rPr>
          <w:rFonts w:ascii="Times New Roman" w:eastAsia="Times New Roman" w:hAnsi="Times New Roman" w:cs="Times New Roman"/>
          <w:sz w:val="24"/>
          <w:szCs w:val="24"/>
        </w:rPr>
        <w:t xml:space="preserve">Várfürdő, </w:t>
      </w:r>
      <w:r w:rsidR="5B80D6C9" w:rsidRPr="388FD42B">
        <w:rPr>
          <w:rFonts w:ascii="Times New Roman" w:eastAsia="Times New Roman" w:hAnsi="Times New Roman" w:cs="Times New Roman"/>
          <w:sz w:val="24"/>
          <w:szCs w:val="24"/>
        </w:rPr>
        <w:t>történelmi városmag, Körösök, Vár, Erkel Ferenc hagyatéka, gyulai kolbász, Körös-M</w:t>
      </w:r>
      <w:r w:rsidR="6D32185E" w:rsidRPr="388FD42B">
        <w:rPr>
          <w:rFonts w:ascii="Times New Roman" w:eastAsia="Times New Roman" w:hAnsi="Times New Roman" w:cs="Times New Roman"/>
          <w:sz w:val="24"/>
          <w:szCs w:val="24"/>
        </w:rPr>
        <w:t>aros Nemzeti Park,</w:t>
      </w:r>
      <w:r w:rsidR="4B73E1E5" w:rsidRPr="388FD42B">
        <w:rPr>
          <w:rFonts w:ascii="Times New Roman" w:eastAsia="Times New Roman" w:hAnsi="Times New Roman" w:cs="Times New Roman"/>
          <w:sz w:val="24"/>
          <w:szCs w:val="24"/>
        </w:rPr>
        <w:t xml:space="preserve"> éttermek, kocsmák, </w:t>
      </w:r>
      <w:r w:rsidR="2C534528" w:rsidRPr="388FD42B">
        <w:rPr>
          <w:rFonts w:ascii="Times New Roman" w:eastAsia="Times New Roman" w:hAnsi="Times New Roman" w:cs="Times New Roman"/>
          <w:sz w:val="24"/>
          <w:szCs w:val="24"/>
        </w:rPr>
        <w:t xml:space="preserve">információs iroda, </w:t>
      </w:r>
      <w:r w:rsidR="10BFBBAF" w:rsidRPr="388FD42B">
        <w:rPr>
          <w:rFonts w:ascii="Times New Roman" w:eastAsia="Times New Roman" w:hAnsi="Times New Roman" w:cs="Times New Roman"/>
          <w:sz w:val="24"/>
          <w:szCs w:val="24"/>
        </w:rPr>
        <w:t>közlekedési</w:t>
      </w:r>
      <w:r w:rsidR="0F7557F1" w:rsidRPr="388FD42B">
        <w:rPr>
          <w:rFonts w:ascii="Times New Roman" w:eastAsia="Times New Roman" w:hAnsi="Times New Roman" w:cs="Times New Roman"/>
          <w:sz w:val="24"/>
          <w:szCs w:val="24"/>
        </w:rPr>
        <w:t xml:space="preserve"> </w:t>
      </w:r>
      <w:r w:rsidR="10BFBBAF" w:rsidRPr="388FD42B">
        <w:rPr>
          <w:rFonts w:ascii="Times New Roman" w:eastAsia="Times New Roman" w:hAnsi="Times New Roman" w:cs="Times New Roman"/>
          <w:sz w:val="24"/>
          <w:szCs w:val="24"/>
        </w:rPr>
        <w:t xml:space="preserve">vállalkozók, TDM, pálinkafőzdék, idegenvezetők, csónakkölcsönző, </w:t>
      </w:r>
      <w:r w:rsidR="78383EF0" w:rsidRPr="388FD42B">
        <w:rPr>
          <w:rFonts w:ascii="Times New Roman" w:eastAsia="Times New Roman" w:hAnsi="Times New Roman" w:cs="Times New Roman"/>
          <w:sz w:val="24"/>
          <w:szCs w:val="24"/>
        </w:rPr>
        <w:t xml:space="preserve">horgászbolt, gazdag néphagyományok, </w:t>
      </w:r>
      <w:r w:rsidR="3352DD9E" w:rsidRPr="388FD42B">
        <w:rPr>
          <w:rFonts w:ascii="Times New Roman" w:eastAsia="Times New Roman" w:hAnsi="Times New Roman" w:cs="Times New Roman"/>
          <w:sz w:val="24"/>
          <w:szCs w:val="24"/>
        </w:rPr>
        <w:t>Alföld</w:t>
      </w:r>
      <w:r w:rsidR="7E553F22" w:rsidRPr="388FD42B">
        <w:rPr>
          <w:rFonts w:ascii="Times New Roman" w:eastAsia="Times New Roman" w:hAnsi="Times New Roman" w:cs="Times New Roman"/>
          <w:sz w:val="24"/>
          <w:szCs w:val="24"/>
        </w:rPr>
        <w:t xml:space="preserve"> - puszta</w:t>
      </w:r>
      <w:r w:rsidR="3352DD9E" w:rsidRPr="388FD42B">
        <w:rPr>
          <w:rFonts w:ascii="Times New Roman" w:eastAsia="Times New Roman" w:hAnsi="Times New Roman" w:cs="Times New Roman"/>
          <w:sz w:val="24"/>
          <w:szCs w:val="24"/>
        </w:rPr>
        <w:t xml:space="preserve">, román határ közelsége, </w:t>
      </w:r>
      <w:r w:rsidR="46B433D3" w:rsidRPr="388FD42B">
        <w:rPr>
          <w:rFonts w:ascii="Times New Roman" w:eastAsia="Times New Roman" w:hAnsi="Times New Roman" w:cs="Times New Roman"/>
          <w:sz w:val="24"/>
          <w:szCs w:val="24"/>
        </w:rPr>
        <w:t xml:space="preserve">kisvonat, szálláshelyek, 100 éves </w:t>
      </w:r>
      <w:r w:rsidR="55D2EBC0" w:rsidRPr="388FD42B">
        <w:rPr>
          <w:rFonts w:ascii="Times New Roman" w:eastAsia="Times New Roman" w:hAnsi="Times New Roman" w:cs="Times New Roman"/>
          <w:sz w:val="24"/>
          <w:szCs w:val="24"/>
        </w:rPr>
        <w:t>C</w:t>
      </w:r>
      <w:r w:rsidR="46B433D3" w:rsidRPr="388FD42B">
        <w:rPr>
          <w:rFonts w:ascii="Times New Roman" w:eastAsia="Times New Roman" w:hAnsi="Times New Roman" w:cs="Times New Roman"/>
          <w:sz w:val="24"/>
          <w:szCs w:val="24"/>
        </w:rPr>
        <w:t xml:space="preserve">ukrászda, helyi nyomda, helyi piac, egyéb szolgáltatók szponzornak, önkormányzat, </w:t>
      </w:r>
      <w:r w:rsidR="31D25537" w:rsidRPr="388FD42B">
        <w:rPr>
          <w:rFonts w:ascii="Times New Roman" w:eastAsia="Times New Roman" w:hAnsi="Times New Roman" w:cs="Times New Roman"/>
          <w:sz w:val="24"/>
          <w:szCs w:val="24"/>
        </w:rPr>
        <w:t xml:space="preserve">önkéntesek, </w:t>
      </w:r>
      <w:r w:rsidR="7D6C7FFC" w:rsidRPr="388FD42B">
        <w:rPr>
          <w:rFonts w:ascii="Times New Roman" w:eastAsia="Times New Roman" w:hAnsi="Times New Roman" w:cs="Times New Roman"/>
          <w:sz w:val="24"/>
          <w:szCs w:val="24"/>
        </w:rPr>
        <w:t xml:space="preserve">gyulai Várjátékok, szabadtéri színpad, </w:t>
      </w:r>
      <w:r w:rsidR="0CE7EC30" w:rsidRPr="388FD42B">
        <w:rPr>
          <w:rFonts w:ascii="Times New Roman" w:eastAsia="Times New Roman" w:hAnsi="Times New Roman" w:cs="Times New Roman"/>
          <w:sz w:val="24"/>
          <w:szCs w:val="24"/>
        </w:rPr>
        <w:t xml:space="preserve">kastélyok a környéken (városban 2, közel 2), </w:t>
      </w:r>
      <w:r w:rsidR="744EC904" w:rsidRPr="388FD42B">
        <w:rPr>
          <w:rFonts w:ascii="Times New Roman" w:eastAsia="Times New Roman" w:hAnsi="Times New Roman" w:cs="Times New Roman"/>
          <w:sz w:val="24"/>
          <w:szCs w:val="24"/>
        </w:rPr>
        <w:t xml:space="preserve">kerékpár kölcsönzés, ajándék boltok, </w:t>
      </w:r>
      <w:r w:rsidR="20E078D6" w:rsidRPr="388FD42B">
        <w:rPr>
          <w:rFonts w:ascii="Times New Roman" w:eastAsia="Times New Roman" w:hAnsi="Times New Roman" w:cs="Times New Roman"/>
          <w:sz w:val="24"/>
          <w:szCs w:val="24"/>
        </w:rPr>
        <w:t>fürdőző vendégek</w:t>
      </w:r>
      <w:proofErr w:type="gramEnd"/>
    </w:p>
    <w:p w14:paraId="0EBD029D" w14:textId="07E478F6" w:rsidR="333B455D" w:rsidRDefault="333B455D" w:rsidP="388FD42B">
      <w:pPr>
        <w:pStyle w:val="Listaszerbekezds"/>
        <w:numPr>
          <w:ilvl w:val="0"/>
          <w:numId w:val="4"/>
        </w:numPr>
        <w:rPr>
          <w:sz w:val="24"/>
          <w:szCs w:val="24"/>
        </w:rPr>
      </w:pPr>
      <w:r w:rsidRPr="388FD42B">
        <w:rPr>
          <w:rFonts w:ascii="Times New Roman" w:eastAsia="Times New Roman" w:hAnsi="Times New Roman" w:cs="Times New Roman"/>
          <w:sz w:val="24"/>
          <w:szCs w:val="24"/>
          <w:u w:val="single"/>
        </w:rPr>
        <w:t>Kik a lehetséges partnerek</w:t>
      </w:r>
      <w:r w:rsidRPr="388FD42B">
        <w:rPr>
          <w:rFonts w:ascii="Times New Roman" w:eastAsia="Times New Roman" w:hAnsi="Times New Roman" w:cs="Times New Roman"/>
          <w:sz w:val="24"/>
          <w:szCs w:val="24"/>
        </w:rPr>
        <w:t>?</w:t>
      </w:r>
      <w:r w:rsidR="09F68FDF" w:rsidRPr="388FD42B">
        <w:rPr>
          <w:rFonts w:ascii="Times New Roman" w:eastAsia="Times New Roman" w:hAnsi="Times New Roman" w:cs="Times New Roman"/>
          <w:sz w:val="24"/>
          <w:szCs w:val="24"/>
        </w:rPr>
        <w:t xml:space="preserve"> A fürdőn kívül minden </w:t>
      </w:r>
      <w:r w:rsidR="729D11E4" w:rsidRPr="388FD42B">
        <w:rPr>
          <w:rFonts w:ascii="Times New Roman" w:eastAsia="Times New Roman" w:hAnsi="Times New Roman" w:cs="Times New Roman"/>
          <w:sz w:val="24"/>
          <w:szCs w:val="24"/>
        </w:rPr>
        <w:t xml:space="preserve">TDM </w:t>
      </w:r>
      <w:proofErr w:type="gramStart"/>
      <w:r w:rsidR="729D11E4" w:rsidRPr="388FD42B">
        <w:rPr>
          <w:rFonts w:ascii="Times New Roman" w:eastAsia="Times New Roman" w:hAnsi="Times New Roman" w:cs="Times New Roman"/>
          <w:sz w:val="24"/>
          <w:szCs w:val="24"/>
        </w:rPr>
        <w:t xml:space="preserve">tag </w:t>
      </w:r>
      <w:r w:rsidR="09F68FDF" w:rsidRPr="388FD42B">
        <w:rPr>
          <w:rFonts w:ascii="Times New Roman" w:eastAsia="Times New Roman" w:hAnsi="Times New Roman" w:cs="Times New Roman"/>
          <w:sz w:val="24"/>
          <w:szCs w:val="24"/>
        </w:rPr>
        <w:t>szolgáltató</w:t>
      </w:r>
      <w:proofErr w:type="gramEnd"/>
      <w:r w:rsidR="20A86687" w:rsidRPr="388FD42B">
        <w:rPr>
          <w:rFonts w:ascii="Times New Roman" w:eastAsia="Times New Roman" w:hAnsi="Times New Roman" w:cs="Times New Roman"/>
          <w:sz w:val="24"/>
          <w:szCs w:val="24"/>
        </w:rPr>
        <w:t>.</w:t>
      </w:r>
    </w:p>
    <w:p w14:paraId="3431A973" w14:textId="5228B2E1" w:rsidR="333B455D" w:rsidRDefault="333B455D" w:rsidP="388FD42B">
      <w:pPr>
        <w:pStyle w:val="Listaszerbekezds"/>
        <w:numPr>
          <w:ilvl w:val="0"/>
          <w:numId w:val="4"/>
        </w:numPr>
        <w:rPr>
          <w:sz w:val="24"/>
          <w:szCs w:val="24"/>
        </w:rPr>
      </w:pPr>
      <w:r w:rsidRPr="388FD42B">
        <w:rPr>
          <w:rFonts w:ascii="Times New Roman" w:eastAsia="Times New Roman" w:hAnsi="Times New Roman" w:cs="Times New Roman"/>
          <w:sz w:val="24"/>
          <w:szCs w:val="24"/>
          <w:u w:val="single"/>
        </w:rPr>
        <w:t>Hogyan lehetséges ezeket összekapcsolni</w:t>
      </w:r>
      <w:r w:rsidRPr="388FD42B">
        <w:rPr>
          <w:rFonts w:ascii="Times New Roman" w:eastAsia="Times New Roman" w:hAnsi="Times New Roman" w:cs="Times New Roman"/>
          <w:sz w:val="24"/>
          <w:szCs w:val="24"/>
        </w:rPr>
        <w:t>?</w:t>
      </w:r>
      <w:r w:rsidR="0101AC72" w:rsidRPr="388FD42B">
        <w:rPr>
          <w:rFonts w:ascii="Times New Roman" w:eastAsia="Times New Roman" w:hAnsi="Times New Roman" w:cs="Times New Roman"/>
          <w:sz w:val="24"/>
          <w:szCs w:val="24"/>
        </w:rPr>
        <w:t xml:space="preserve"> </w:t>
      </w:r>
      <w:proofErr w:type="spellStart"/>
      <w:r w:rsidR="0101AC72" w:rsidRPr="388FD42B">
        <w:rPr>
          <w:rFonts w:ascii="Times New Roman" w:eastAsia="Times New Roman" w:hAnsi="Times New Roman" w:cs="Times New Roman"/>
          <w:sz w:val="24"/>
          <w:szCs w:val="24"/>
        </w:rPr>
        <w:t>TDM-en</w:t>
      </w:r>
      <w:proofErr w:type="spellEnd"/>
      <w:r w:rsidR="0101AC72" w:rsidRPr="388FD42B">
        <w:rPr>
          <w:rFonts w:ascii="Times New Roman" w:eastAsia="Times New Roman" w:hAnsi="Times New Roman" w:cs="Times New Roman"/>
          <w:sz w:val="24"/>
          <w:szCs w:val="24"/>
        </w:rPr>
        <w:t xml:space="preserve"> keresztül, a </w:t>
      </w:r>
      <w:proofErr w:type="spellStart"/>
      <w:r w:rsidR="0101AC72" w:rsidRPr="388FD42B">
        <w:rPr>
          <w:rFonts w:ascii="Times New Roman" w:eastAsia="Times New Roman" w:hAnsi="Times New Roman" w:cs="Times New Roman"/>
          <w:sz w:val="24"/>
          <w:szCs w:val="24"/>
        </w:rPr>
        <w:t>szerveztebe</w:t>
      </w:r>
      <w:proofErr w:type="spellEnd"/>
      <w:r w:rsidR="0101AC72" w:rsidRPr="388FD42B">
        <w:rPr>
          <w:rFonts w:ascii="Times New Roman" w:eastAsia="Times New Roman" w:hAnsi="Times New Roman" w:cs="Times New Roman"/>
          <w:sz w:val="24"/>
          <w:szCs w:val="24"/>
        </w:rPr>
        <w:t xml:space="preserve"> belépéssel és a programsorozathoz csatlakozással szerződésben. </w:t>
      </w:r>
      <w:r w:rsidR="4087A2B2" w:rsidRPr="388FD42B">
        <w:rPr>
          <w:rFonts w:ascii="Times New Roman" w:eastAsia="Times New Roman" w:hAnsi="Times New Roman" w:cs="Times New Roman"/>
          <w:sz w:val="24"/>
          <w:szCs w:val="24"/>
        </w:rPr>
        <w:t xml:space="preserve">Nem a programot, hanem a </w:t>
      </w:r>
      <w:proofErr w:type="spellStart"/>
      <w:r w:rsidR="4087A2B2" w:rsidRPr="388FD42B">
        <w:rPr>
          <w:rFonts w:ascii="Times New Roman" w:eastAsia="Times New Roman" w:hAnsi="Times New Roman" w:cs="Times New Roman"/>
          <w:sz w:val="24"/>
          <w:szCs w:val="24"/>
        </w:rPr>
        <w:t>TDM-et</w:t>
      </w:r>
      <w:proofErr w:type="spellEnd"/>
      <w:r w:rsidR="4087A2B2" w:rsidRPr="388FD42B">
        <w:rPr>
          <w:rFonts w:ascii="Times New Roman" w:eastAsia="Times New Roman" w:hAnsi="Times New Roman" w:cs="Times New Roman"/>
          <w:sz w:val="24"/>
          <w:szCs w:val="24"/>
        </w:rPr>
        <w:t xml:space="preserve"> finanszírozzák az érintett</w:t>
      </w:r>
      <w:r w:rsidR="0D70E5E8" w:rsidRPr="388FD42B">
        <w:rPr>
          <w:rFonts w:ascii="Times New Roman" w:eastAsia="Times New Roman" w:hAnsi="Times New Roman" w:cs="Times New Roman"/>
          <w:sz w:val="24"/>
          <w:szCs w:val="24"/>
        </w:rPr>
        <w:t>e</w:t>
      </w:r>
      <w:r w:rsidR="4087A2B2" w:rsidRPr="388FD42B">
        <w:rPr>
          <w:rFonts w:ascii="Times New Roman" w:eastAsia="Times New Roman" w:hAnsi="Times New Roman" w:cs="Times New Roman"/>
          <w:sz w:val="24"/>
          <w:szCs w:val="24"/>
        </w:rPr>
        <w:t>k.</w:t>
      </w:r>
    </w:p>
    <w:p w14:paraId="236291DD" w14:textId="75163DEC" w:rsidR="333B455D" w:rsidRDefault="333B455D" w:rsidP="388FD42B">
      <w:pPr>
        <w:pStyle w:val="Listaszerbekezds"/>
        <w:numPr>
          <w:ilvl w:val="0"/>
          <w:numId w:val="4"/>
        </w:numPr>
        <w:rPr>
          <w:rFonts w:eastAsiaTheme="minorEastAsia"/>
          <w:sz w:val="24"/>
          <w:szCs w:val="24"/>
        </w:rPr>
      </w:pPr>
      <w:r w:rsidRPr="388FD42B">
        <w:rPr>
          <w:rFonts w:ascii="Times New Roman" w:eastAsia="Times New Roman" w:hAnsi="Times New Roman" w:cs="Times New Roman"/>
          <w:sz w:val="24"/>
          <w:szCs w:val="24"/>
          <w:u w:val="single"/>
        </w:rPr>
        <w:t>Hol és hogyan lehet piacra vinni</w:t>
      </w:r>
      <w:r w:rsidRPr="388FD42B">
        <w:rPr>
          <w:rFonts w:ascii="Times New Roman" w:eastAsia="Times New Roman" w:hAnsi="Times New Roman" w:cs="Times New Roman"/>
          <w:sz w:val="24"/>
          <w:szCs w:val="24"/>
        </w:rPr>
        <w:t>?</w:t>
      </w:r>
      <w:r w:rsidR="50FD7A4F" w:rsidRPr="388FD42B">
        <w:rPr>
          <w:rFonts w:ascii="Times New Roman" w:eastAsia="Times New Roman" w:hAnsi="Times New Roman" w:cs="Times New Roman"/>
          <w:sz w:val="24"/>
          <w:szCs w:val="24"/>
        </w:rPr>
        <w:t xml:space="preserve"> </w:t>
      </w:r>
      <w:r w:rsidR="50FD7A4F" w:rsidRPr="388FD42B">
        <w:rPr>
          <w:rFonts w:ascii="Times New Roman" w:hAnsi="Times New Roman" w:cs="Times New Roman"/>
          <w:sz w:val="24"/>
          <w:szCs w:val="24"/>
        </w:rPr>
        <w:t>A turisták kiadványokból - leporelló vagy irkafűzéses programfüzetből -, a szálláshelyeken és a belvárosban kihelyezett plakátokról, a város turisztikai honlapjáról, a Visitgyula.com oldalról, illetve egyéb fizetett online hirdetésekből értesülhettek a lehetőségekről</w:t>
      </w:r>
      <w:r w:rsidR="5A483525" w:rsidRPr="388FD42B">
        <w:rPr>
          <w:rFonts w:ascii="Times New Roman" w:hAnsi="Times New Roman" w:cs="Times New Roman"/>
          <w:sz w:val="24"/>
          <w:szCs w:val="24"/>
        </w:rPr>
        <w:t>, + vásárokon. Egész éves szolgáltatás, nyáron több programmal.</w:t>
      </w:r>
    </w:p>
    <w:p w14:paraId="728729E5" w14:textId="7DA52EA6" w:rsidR="388FD42B" w:rsidRDefault="388FD42B" w:rsidP="388FD42B">
      <w:pPr>
        <w:ind w:left="360"/>
        <w:rPr>
          <w:rFonts w:ascii="Times New Roman" w:eastAsia="Times New Roman" w:hAnsi="Times New Roman" w:cs="Times New Roman"/>
          <w:sz w:val="24"/>
          <w:szCs w:val="24"/>
        </w:rPr>
      </w:pPr>
    </w:p>
    <w:p w14:paraId="596329BE" w14:textId="4E6A5AD4" w:rsidR="486AE0D3" w:rsidRDefault="486AE0D3" w:rsidP="388FD42B">
      <w:pPr>
        <w:pStyle w:val="Listaszerbekezds"/>
        <w:numPr>
          <w:ilvl w:val="0"/>
          <w:numId w:val="2"/>
        </w:numPr>
        <w:rPr>
          <w:rFonts w:eastAsiaTheme="minorEastAsia"/>
          <w:sz w:val="24"/>
          <w:szCs w:val="24"/>
        </w:rPr>
      </w:pPr>
      <w:r w:rsidRPr="388FD42B">
        <w:rPr>
          <w:rFonts w:ascii="Times New Roman" w:eastAsia="Times New Roman" w:hAnsi="Times New Roman" w:cs="Times New Roman"/>
          <w:sz w:val="24"/>
          <w:szCs w:val="24"/>
        </w:rPr>
        <w:t>A Garantált programok Gyulán esetében mi jelenti a termékalapot, az elvárt terméket és a bővített termék szintjét?</w:t>
      </w:r>
      <w:r w:rsidR="4B7FE327" w:rsidRPr="388FD42B">
        <w:rPr>
          <w:rFonts w:ascii="Times New Roman" w:eastAsia="Times New Roman" w:hAnsi="Times New Roman" w:cs="Times New Roman"/>
          <w:sz w:val="24"/>
          <w:szCs w:val="24"/>
        </w:rPr>
        <w:t xml:space="preserve"> A létrejött szolgáltatás melyik termékszinthez sorolható?</w:t>
      </w:r>
    </w:p>
    <w:p w14:paraId="751AD5C7" w14:textId="6805D5F0" w:rsidR="04299963" w:rsidRDefault="04299963" w:rsidP="388FD42B">
      <w:pPr>
        <w:ind w:left="360" w:firstLine="360"/>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TA: Várfürdő szolgáltatásaival, szállások, éttermek</w:t>
      </w:r>
    </w:p>
    <w:p w14:paraId="00FECFB5" w14:textId="205AC132" w:rsidR="04299963" w:rsidRDefault="04299963" w:rsidP="388FD42B">
      <w:pPr>
        <w:ind w:left="360" w:firstLine="360"/>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ET: múzeumok, várszínház, városnézés</w:t>
      </w:r>
      <w:r w:rsidR="6F5F1D8A" w:rsidRPr="388FD42B">
        <w:rPr>
          <w:rFonts w:ascii="Times New Roman" w:eastAsia="Times New Roman" w:hAnsi="Times New Roman" w:cs="Times New Roman"/>
          <w:sz w:val="24"/>
          <w:szCs w:val="24"/>
        </w:rPr>
        <w:t>, kóstolási lehetőség (gyulai kolbász),</w:t>
      </w:r>
      <w:r w:rsidRPr="388FD42B">
        <w:rPr>
          <w:rFonts w:ascii="Times New Roman" w:eastAsia="Times New Roman" w:hAnsi="Times New Roman" w:cs="Times New Roman"/>
          <w:sz w:val="24"/>
          <w:szCs w:val="24"/>
        </w:rPr>
        <w:t xml:space="preserve"> </w:t>
      </w:r>
      <w:r w:rsidR="5B85ED49" w:rsidRPr="388FD42B">
        <w:rPr>
          <w:rFonts w:ascii="Times New Roman" w:eastAsia="Times New Roman" w:hAnsi="Times New Roman" w:cs="Times New Roman"/>
          <w:sz w:val="24"/>
          <w:szCs w:val="24"/>
        </w:rPr>
        <w:t>városnézés</w:t>
      </w:r>
    </w:p>
    <w:p w14:paraId="69AE7586" w14:textId="712039DA" w:rsidR="04299963" w:rsidRDefault="04299963" w:rsidP="388FD42B">
      <w:pPr>
        <w:ind w:left="708"/>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BT: csónakázás - ho</w:t>
      </w:r>
      <w:r w:rsidR="3D86D2EF" w:rsidRPr="388FD42B">
        <w:rPr>
          <w:rFonts w:ascii="Times New Roman" w:eastAsia="Times New Roman" w:hAnsi="Times New Roman" w:cs="Times New Roman"/>
          <w:sz w:val="24"/>
          <w:szCs w:val="24"/>
        </w:rPr>
        <w:t xml:space="preserve">rgászat a Körösön, családi kosztümös programok, kisvasút, </w:t>
      </w:r>
      <w:proofErr w:type="spellStart"/>
      <w:r w:rsidR="3D86D2EF" w:rsidRPr="388FD42B">
        <w:rPr>
          <w:rFonts w:ascii="Times New Roman" w:eastAsia="Times New Roman" w:hAnsi="Times New Roman" w:cs="Times New Roman"/>
          <w:sz w:val="24"/>
          <w:szCs w:val="24"/>
        </w:rPr>
        <w:t>Puszta-party</w:t>
      </w:r>
      <w:proofErr w:type="spellEnd"/>
      <w:r w:rsidR="3D86D2EF" w:rsidRPr="388FD42B">
        <w:rPr>
          <w:rFonts w:ascii="Times New Roman" w:eastAsia="Times New Roman" w:hAnsi="Times New Roman" w:cs="Times New Roman"/>
          <w:sz w:val="24"/>
          <w:szCs w:val="24"/>
        </w:rPr>
        <w:t>,</w:t>
      </w:r>
      <w:r w:rsidR="558D0CF4" w:rsidRPr="388FD42B">
        <w:rPr>
          <w:rFonts w:ascii="Times New Roman" w:eastAsia="Times New Roman" w:hAnsi="Times New Roman" w:cs="Times New Roman"/>
          <w:sz w:val="24"/>
          <w:szCs w:val="24"/>
        </w:rPr>
        <w:t xml:space="preserve"> </w:t>
      </w:r>
      <w:r w:rsidR="589D62B9" w:rsidRPr="388FD42B">
        <w:rPr>
          <w:rFonts w:ascii="Times New Roman" w:eastAsia="Times New Roman" w:hAnsi="Times New Roman" w:cs="Times New Roman"/>
          <w:sz w:val="24"/>
          <w:szCs w:val="24"/>
        </w:rPr>
        <w:t>F</w:t>
      </w:r>
      <w:r w:rsidR="558D0CF4" w:rsidRPr="388FD42B">
        <w:rPr>
          <w:rFonts w:ascii="Times New Roman" w:eastAsia="Times New Roman" w:hAnsi="Times New Roman" w:cs="Times New Roman"/>
          <w:sz w:val="24"/>
          <w:szCs w:val="24"/>
        </w:rPr>
        <w:t xml:space="preserve">ényfestés, kirándulás a határon túlra, kirándulás a végvárakhoz, </w:t>
      </w:r>
      <w:proofErr w:type="gramStart"/>
      <w:r w:rsidR="558D0CF4" w:rsidRPr="388FD42B">
        <w:rPr>
          <w:rFonts w:ascii="Times New Roman" w:eastAsia="Times New Roman" w:hAnsi="Times New Roman" w:cs="Times New Roman"/>
          <w:sz w:val="24"/>
          <w:szCs w:val="24"/>
        </w:rPr>
        <w:t>gyógynövény gyűjtés</w:t>
      </w:r>
      <w:proofErr w:type="gramEnd"/>
      <w:r w:rsidR="734DE0B4" w:rsidRPr="388FD42B">
        <w:rPr>
          <w:rFonts w:ascii="Times New Roman" w:eastAsia="Times New Roman" w:hAnsi="Times New Roman" w:cs="Times New Roman"/>
          <w:sz w:val="24"/>
          <w:szCs w:val="24"/>
        </w:rPr>
        <w:t xml:space="preserve">, Nemzeti Park látogatóközpont, </w:t>
      </w:r>
      <w:r w:rsidR="031817CC" w:rsidRPr="388FD42B">
        <w:rPr>
          <w:rFonts w:ascii="Times New Roman" w:eastAsia="Times New Roman" w:hAnsi="Times New Roman" w:cs="Times New Roman"/>
          <w:sz w:val="24"/>
          <w:szCs w:val="24"/>
        </w:rPr>
        <w:t xml:space="preserve">kastélyok programjai, </w:t>
      </w:r>
      <w:r w:rsidR="36E1417E" w:rsidRPr="388FD42B">
        <w:rPr>
          <w:rFonts w:ascii="Times New Roman" w:eastAsia="Times New Roman" w:hAnsi="Times New Roman" w:cs="Times New Roman"/>
          <w:sz w:val="24"/>
          <w:szCs w:val="24"/>
        </w:rPr>
        <w:t>kerékpáros túrák,</w:t>
      </w:r>
    </w:p>
    <w:p w14:paraId="137ADF7B" w14:textId="155A5200" w:rsidR="36E1417E" w:rsidRDefault="36E1417E" w:rsidP="388FD42B">
      <w:pPr>
        <w:ind w:left="708"/>
        <w:rPr>
          <w:rFonts w:ascii="Times New Roman" w:eastAsia="Times New Roman" w:hAnsi="Times New Roman" w:cs="Times New Roman"/>
          <w:sz w:val="24"/>
          <w:szCs w:val="24"/>
        </w:rPr>
      </w:pPr>
      <w:r w:rsidRPr="388FD42B">
        <w:rPr>
          <w:rFonts w:ascii="Times New Roman" w:eastAsia="Times New Roman" w:hAnsi="Times New Roman" w:cs="Times New Roman"/>
          <w:sz w:val="24"/>
          <w:szCs w:val="24"/>
        </w:rPr>
        <w:t>A létrejött szolgáltatás halmaz a Bővített termék kört gyarapítja, mert Gyulára elsősorban fürdőzni érkezik a vendég.</w:t>
      </w:r>
    </w:p>
    <w:p w14:paraId="1E574F7C" w14:textId="021DB54E" w:rsidR="37AE7EE4" w:rsidRDefault="37AE7EE4" w:rsidP="388FD42B">
      <w:pPr>
        <w:pStyle w:val="Listaszerbekezds"/>
        <w:numPr>
          <w:ilvl w:val="0"/>
          <w:numId w:val="2"/>
        </w:numPr>
        <w:rPr>
          <w:rFonts w:eastAsiaTheme="minorEastAsia"/>
          <w:sz w:val="24"/>
          <w:szCs w:val="24"/>
        </w:rPr>
      </w:pPr>
      <w:r w:rsidRPr="388FD42B">
        <w:rPr>
          <w:rFonts w:ascii="Times New Roman" w:eastAsia="Times New Roman" w:hAnsi="Times New Roman" w:cs="Times New Roman"/>
          <w:sz w:val="24"/>
          <w:szCs w:val="24"/>
        </w:rPr>
        <w:t>Mi volt a termékfejlesztés célja (indoka)?</w:t>
      </w:r>
    </w:p>
    <w:p w14:paraId="2D0CFDF8" w14:textId="1D705DB9" w:rsidR="11ED6682" w:rsidRDefault="11ED6682" w:rsidP="388FD42B">
      <w:pPr>
        <w:ind w:left="708"/>
        <w:jc w:val="both"/>
        <w:rPr>
          <w:rFonts w:ascii="Times New Roman" w:hAnsi="Times New Roman" w:cs="Times New Roman"/>
          <w:sz w:val="24"/>
          <w:szCs w:val="24"/>
        </w:rPr>
      </w:pPr>
      <w:r w:rsidRPr="388FD42B">
        <w:rPr>
          <w:rFonts w:ascii="Times New Roman" w:hAnsi="Times New Roman" w:cs="Times New Roman"/>
          <w:sz w:val="24"/>
          <w:szCs w:val="24"/>
        </w:rPr>
        <w:t>A városba látogató és itt tartózkodó turisták számára minden napra színvonalas, garantált programkínálatot hoznak létre</w:t>
      </w:r>
      <w:r w:rsidR="07C03780" w:rsidRPr="388FD42B">
        <w:rPr>
          <w:rFonts w:ascii="Times New Roman" w:hAnsi="Times New Roman" w:cs="Times New Roman"/>
          <w:sz w:val="24"/>
          <w:szCs w:val="24"/>
        </w:rPr>
        <w:t xml:space="preserve"> a közismert Várfürdő szolgáltatásain túl.</w:t>
      </w:r>
      <w:r w:rsidRPr="388FD42B">
        <w:rPr>
          <w:rFonts w:ascii="Times New Roman" w:hAnsi="Times New Roman" w:cs="Times New Roman"/>
          <w:sz w:val="24"/>
          <w:szCs w:val="24"/>
        </w:rPr>
        <w:t xml:space="preserve"> Fő céljaik között szerepeltek: a Gyulán tartózkodó turisták megismertetése a város „rejtett” értékeivel, a tartózkodási idő nyújtása, minőségfejlesztés, egységes arculat, egységes megjelenés</w:t>
      </w:r>
      <w:r w:rsidR="0E46C790" w:rsidRPr="388FD42B">
        <w:rPr>
          <w:rFonts w:ascii="Times New Roman" w:hAnsi="Times New Roman" w:cs="Times New Roman"/>
          <w:sz w:val="24"/>
          <w:szCs w:val="24"/>
        </w:rPr>
        <w:t xml:space="preserve"> (mark</w:t>
      </w:r>
      <w:r w:rsidR="4E94A4A8" w:rsidRPr="388FD42B">
        <w:rPr>
          <w:rFonts w:ascii="Times New Roman" w:hAnsi="Times New Roman" w:cs="Times New Roman"/>
          <w:sz w:val="24"/>
          <w:szCs w:val="24"/>
        </w:rPr>
        <w:t>e</w:t>
      </w:r>
      <w:r w:rsidR="0E46C790" w:rsidRPr="388FD42B">
        <w:rPr>
          <w:rFonts w:ascii="Times New Roman" w:hAnsi="Times New Roman" w:cs="Times New Roman"/>
          <w:sz w:val="24"/>
          <w:szCs w:val="24"/>
        </w:rPr>
        <w:t>ting)</w:t>
      </w:r>
      <w:r w:rsidRPr="388FD42B">
        <w:rPr>
          <w:rFonts w:ascii="Times New Roman" w:hAnsi="Times New Roman" w:cs="Times New Roman"/>
          <w:sz w:val="24"/>
          <w:szCs w:val="24"/>
        </w:rPr>
        <w:t>.</w:t>
      </w:r>
    </w:p>
    <w:p w14:paraId="1A9CDF3F" w14:textId="31845B4E" w:rsidR="388FD42B" w:rsidRDefault="388FD42B" w:rsidP="388FD42B">
      <w:pPr>
        <w:rPr>
          <w:rFonts w:ascii="Times New Roman" w:eastAsia="Times New Roman" w:hAnsi="Times New Roman" w:cs="Times New Roman"/>
          <w:b/>
          <w:bCs/>
          <w:sz w:val="24"/>
          <w:szCs w:val="24"/>
        </w:rPr>
      </w:pPr>
      <w:bookmarkStart w:id="0" w:name="_GoBack"/>
      <w:bookmarkEnd w:id="0"/>
    </w:p>
    <w:p w14:paraId="1EE3FC12" w14:textId="7CD9611B" w:rsidR="388FD42B" w:rsidRDefault="388FD42B" w:rsidP="388FD42B">
      <w:pPr>
        <w:rPr>
          <w:rFonts w:ascii="Times New Roman" w:eastAsia="Times New Roman" w:hAnsi="Times New Roman" w:cs="Times New Roman"/>
          <w:b/>
          <w:bCs/>
          <w:sz w:val="24"/>
          <w:szCs w:val="24"/>
        </w:rPr>
      </w:pPr>
    </w:p>
    <w:p w14:paraId="1FF80CE4" w14:textId="24317C36" w:rsidR="388FD42B" w:rsidRDefault="388FD42B" w:rsidP="388FD42B">
      <w:pPr>
        <w:jc w:val="both"/>
      </w:pPr>
    </w:p>
    <w:sectPr w:rsidR="388FD42B" w:rsidSect="0028672B">
      <w:footerReference w:type="default" r:id="rId13"/>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29BA6C" w14:textId="77777777" w:rsidR="00D93659" w:rsidRDefault="00D93659" w:rsidP="007D52DF">
      <w:pPr>
        <w:spacing w:after="0" w:line="240" w:lineRule="auto"/>
      </w:pPr>
      <w:r>
        <w:separator/>
      </w:r>
    </w:p>
  </w:endnote>
  <w:endnote w:type="continuationSeparator" w:id="0">
    <w:p w14:paraId="36C55F14" w14:textId="77777777" w:rsidR="00D93659" w:rsidRDefault="00D93659" w:rsidP="007D52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7859765"/>
      <w:docPartObj>
        <w:docPartGallery w:val="Page Numbers (Bottom of Page)"/>
        <w:docPartUnique/>
      </w:docPartObj>
    </w:sdtPr>
    <w:sdtEndPr/>
    <w:sdtContent>
      <w:p w14:paraId="6A5289D7" w14:textId="68E62B6D" w:rsidR="007D52DF" w:rsidRDefault="007D52DF">
        <w:pPr>
          <w:pStyle w:val="llb"/>
          <w:jc w:val="right"/>
        </w:pPr>
        <w:r>
          <w:fldChar w:fldCharType="begin"/>
        </w:r>
        <w:r>
          <w:instrText>PAGE   \* MERGEFORMAT</w:instrText>
        </w:r>
        <w:r>
          <w:fldChar w:fldCharType="separate"/>
        </w:r>
        <w:r w:rsidR="00E14C59">
          <w:rPr>
            <w:noProof/>
          </w:rPr>
          <w:t>7</w:t>
        </w:r>
        <w:r>
          <w:fldChar w:fldCharType="end"/>
        </w:r>
      </w:p>
    </w:sdtContent>
  </w:sdt>
  <w:p w14:paraId="7B7EFD61" w14:textId="77777777" w:rsidR="007D52DF" w:rsidRDefault="007D52DF">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016BCC" w14:textId="77777777" w:rsidR="00D93659" w:rsidRDefault="00D93659" w:rsidP="007D52DF">
      <w:pPr>
        <w:spacing w:after="0" w:line="240" w:lineRule="auto"/>
      </w:pPr>
      <w:r>
        <w:separator/>
      </w:r>
    </w:p>
  </w:footnote>
  <w:footnote w:type="continuationSeparator" w:id="0">
    <w:p w14:paraId="10F7FDD3" w14:textId="77777777" w:rsidR="00D93659" w:rsidRDefault="00D93659" w:rsidP="007D52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35393"/>
    <w:multiLevelType w:val="hybridMultilevel"/>
    <w:tmpl w:val="E2D46E84"/>
    <w:lvl w:ilvl="0" w:tplc="276E04D4">
      <w:start w:val="1"/>
      <w:numFmt w:val="bullet"/>
      <w:lvlText w:val=""/>
      <w:lvlJc w:val="left"/>
      <w:pPr>
        <w:ind w:left="720" w:hanging="360"/>
      </w:pPr>
      <w:rPr>
        <w:rFonts w:ascii="Symbol" w:hAnsi="Symbol" w:hint="default"/>
      </w:rPr>
    </w:lvl>
    <w:lvl w:ilvl="1" w:tplc="74B85056">
      <w:start w:val="1"/>
      <w:numFmt w:val="bullet"/>
      <w:lvlText w:val="o"/>
      <w:lvlJc w:val="left"/>
      <w:pPr>
        <w:ind w:left="1440" w:hanging="360"/>
      </w:pPr>
      <w:rPr>
        <w:rFonts w:ascii="Courier New" w:hAnsi="Courier New" w:hint="default"/>
      </w:rPr>
    </w:lvl>
    <w:lvl w:ilvl="2" w:tplc="7CD680E2">
      <w:start w:val="1"/>
      <w:numFmt w:val="bullet"/>
      <w:lvlText w:val=""/>
      <w:lvlJc w:val="left"/>
      <w:pPr>
        <w:ind w:left="2160" w:hanging="360"/>
      </w:pPr>
      <w:rPr>
        <w:rFonts w:ascii="Wingdings" w:hAnsi="Wingdings" w:hint="default"/>
      </w:rPr>
    </w:lvl>
    <w:lvl w:ilvl="3" w:tplc="BB88DC0C">
      <w:start w:val="1"/>
      <w:numFmt w:val="bullet"/>
      <w:lvlText w:val=""/>
      <w:lvlJc w:val="left"/>
      <w:pPr>
        <w:ind w:left="2880" w:hanging="360"/>
      </w:pPr>
      <w:rPr>
        <w:rFonts w:ascii="Symbol" w:hAnsi="Symbol" w:hint="default"/>
      </w:rPr>
    </w:lvl>
    <w:lvl w:ilvl="4" w:tplc="5A1A0884">
      <w:start w:val="1"/>
      <w:numFmt w:val="bullet"/>
      <w:lvlText w:val="o"/>
      <w:lvlJc w:val="left"/>
      <w:pPr>
        <w:ind w:left="3600" w:hanging="360"/>
      </w:pPr>
      <w:rPr>
        <w:rFonts w:ascii="Courier New" w:hAnsi="Courier New" w:hint="default"/>
      </w:rPr>
    </w:lvl>
    <w:lvl w:ilvl="5" w:tplc="17CC5778">
      <w:start w:val="1"/>
      <w:numFmt w:val="bullet"/>
      <w:lvlText w:val=""/>
      <w:lvlJc w:val="left"/>
      <w:pPr>
        <w:ind w:left="4320" w:hanging="360"/>
      </w:pPr>
      <w:rPr>
        <w:rFonts w:ascii="Wingdings" w:hAnsi="Wingdings" w:hint="default"/>
      </w:rPr>
    </w:lvl>
    <w:lvl w:ilvl="6" w:tplc="FE90619A">
      <w:start w:val="1"/>
      <w:numFmt w:val="bullet"/>
      <w:lvlText w:val=""/>
      <w:lvlJc w:val="left"/>
      <w:pPr>
        <w:ind w:left="5040" w:hanging="360"/>
      </w:pPr>
      <w:rPr>
        <w:rFonts w:ascii="Symbol" w:hAnsi="Symbol" w:hint="default"/>
      </w:rPr>
    </w:lvl>
    <w:lvl w:ilvl="7" w:tplc="DDFCBE78">
      <w:start w:val="1"/>
      <w:numFmt w:val="bullet"/>
      <w:lvlText w:val="o"/>
      <w:lvlJc w:val="left"/>
      <w:pPr>
        <w:ind w:left="5760" w:hanging="360"/>
      </w:pPr>
      <w:rPr>
        <w:rFonts w:ascii="Courier New" w:hAnsi="Courier New" w:hint="default"/>
      </w:rPr>
    </w:lvl>
    <w:lvl w:ilvl="8" w:tplc="80B07982">
      <w:start w:val="1"/>
      <w:numFmt w:val="bullet"/>
      <w:lvlText w:val=""/>
      <w:lvlJc w:val="left"/>
      <w:pPr>
        <w:ind w:left="6480" w:hanging="360"/>
      </w:pPr>
      <w:rPr>
        <w:rFonts w:ascii="Wingdings" w:hAnsi="Wingdings" w:hint="default"/>
      </w:rPr>
    </w:lvl>
  </w:abstractNum>
  <w:abstractNum w:abstractNumId="1">
    <w:nsid w:val="207C5FD6"/>
    <w:multiLevelType w:val="hybridMultilevel"/>
    <w:tmpl w:val="CA106BCE"/>
    <w:lvl w:ilvl="0" w:tplc="1496437A">
      <w:start w:val="1"/>
      <w:numFmt w:val="decimal"/>
      <w:lvlText w:val="%1."/>
      <w:lvlJc w:val="left"/>
      <w:pPr>
        <w:ind w:left="720" w:hanging="360"/>
      </w:pPr>
    </w:lvl>
    <w:lvl w:ilvl="1" w:tplc="FDFE81E0">
      <w:start w:val="1"/>
      <w:numFmt w:val="lowerLetter"/>
      <w:lvlText w:val="%2."/>
      <w:lvlJc w:val="left"/>
      <w:pPr>
        <w:ind w:left="1440" w:hanging="360"/>
      </w:pPr>
    </w:lvl>
    <w:lvl w:ilvl="2" w:tplc="F41EE3EC">
      <w:start w:val="1"/>
      <w:numFmt w:val="lowerRoman"/>
      <w:lvlText w:val="%3."/>
      <w:lvlJc w:val="right"/>
      <w:pPr>
        <w:ind w:left="2160" w:hanging="180"/>
      </w:pPr>
    </w:lvl>
    <w:lvl w:ilvl="3" w:tplc="8C980CC6">
      <w:start w:val="1"/>
      <w:numFmt w:val="decimal"/>
      <w:lvlText w:val="%4."/>
      <w:lvlJc w:val="left"/>
      <w:pPr>
        <w:ind w:left="2880" w:hanging="360"/>
      </w:pPr>
    </w:lvl>
    <w:lvl w:ilvl="4" w:tplc="8308324A">
      <w:start w:val="1"/>
      <w:numFmt w:val="lowerLetter"/>
      <w:lvlText w:val="%5."/>
      <w:lvlJc w:val="left"/>
      <w:pPr>
        <w:ind w:left="3600" w:hanging="360"/>
      </w:pPr>
    </w:lvl>
    <w:lvl w:ilvl="5" w:tplc="CC9AAD76">
      <w:start w:val="1"/>
      <w:numFmt w:val="lowerRoman"/>
      <w:lvlText w:val="%6."/>
      <w:lvlJc w:val="right"/>
      <w:pPr>
        <w:ind w:left="4320" w:hanging="180"/>
      </w:pPr>
    </w:lvl>
    <w:lvl w:ilvl="6" w:tplc="19ECE026">
      <w:start w:val="1"/>
      <w:numFmt w:val="decimal"/>
      <w:lvlText w:val="%7."/>
      <w:lvlJc w:val="left"/>
      <w:pPr>
        <w:ind w:left="5040" w:hanging="360"/>
      </w:pPr>
    </w:lvl>
    <w:lvl w:ilvl="7" w:tplc="BD2CD174">
      <w:start w:val="1"/>
      <w:numFmt w:val="lowerLetter"/>
      <w:lvlText w:val="%8."/>
      <w:lvlJc w:val="left"/>
      <w:pPr>
        <w:ind w:left="5760" w:hanging="360"/>
      </w:pPr>
    </w:lvl>
    <w:lvl w:ilvl="8" w:tplc="E64CB4FE">
      <w:start w:val="1"/>
      <w:numFmt w:val="lowerRoman"/>
      <w:lvlText w:val="%9."/>
      <w:lvlJc w:val="right"/>
      <w:pPr>
        <w:ind w:left="6480" w:hanging="180"/>
      </w:pPr>
    </w:lvl>
  </w:abstractNum>
  <w:abstractNum w:abstractNumId="2">
    <w:nsid w:val="43C112A5"/>
    <w:multiLevelType w:val="hybridMultilevel"/>
    <w:tmpl w:val="0382E910"/>
    <w:lvl w:ilvl="0" w:tplc="B388EA62">
      <w:start w:val="1"/>
      <w:numFmt w:val="decimal"/>
      <w:lvlText w:val="%1."/>
      <w:lvlJc w:val="left"/>
      <w:pPr>
        <w:ind w:left="720" w:hanging="360"/>
      </w:pPr>
    </w:lvl>
    <w:lvl w:ilvl="1" w:tplc="2E2CA39E">
      <w:start w:val="1"/>
      <w:numFmt w:val="lowerLetter"/>
      <w:lvlText w:val="%2."/>
      <w:lvlJc w:val="left"/>
      <w:pPr>
        <w:ind w:left="1440" w:hanging="360"/>
      </w:pPr>
    </w:lvl>
    <w:lvl w:ilvl="2" w:tplc="7E48263C">
      <w:start w:val="1"/>
      <w:numFmt w:val="lowerRoman"/>
      <w:lvlText w:val="%3."/>
      <w:lvlJc w:val="right"/>
      <w:pPr>
        <w:ind w:left="2160" w:hanging="180"/>
      </w:pPr>
    </w:lvl>
    <w:lvl w:ilvl="3" w:tplc="350A1258">
      <w:start w:val="1"/>
      <w:numFmt w:val="decimal"/>
      <w:lvlText w:val="%4."/>
      <w:lvlJc w:val="left"/>
      <w:pPr>
        <w:ind w:left="2880" w:hanging="360"/>
      </w:pPr>
    </w:lvl>
    <w:lvl w:ilvl="4" w:tplc="3CE463F4">
      <w:start w:val="1"/>
      <w:numFmt w:val="lowerLetter"/>
      <w:lvlText w:val="%5."/>
      <w:lvlJc w:val="left"/>
      <w:pPr>
        <w:ind w:left="3600" w:hanging="360"/>
      </w:pPr>
    </w:lvl>
    <w:lvl w:ilvl="5" w:tplc="FA32EB5C">
      <w:start w:val="1"/>
      <w:numFmt w:val="lowerRoman"/>
      <w:lvlText w:val="%6."/>
      <w:lvlJc w:val="right"/>
      <w:pPr>
        <w:ind w:left="4320" w:hanging="180"/>
      </w:pPr>
    </w:lvl>
    <w:lvl w:ilvl="6" w:tplc="CEAA0920">
      <w:start w:val="1"/>
      <w:numFmt w:val="decimal"/>
      <w:lvlText w:val="%7."/>
      <w:lvlJc w:val="left"/>
      <w:pPr>
        <w:ind w:left="5040" w:hanging="360"/>
      </w:pPr>
    </w:lvl>
    <w:lvl w:ilvl="7" w:tplc="57DE669A">
      <w:start w:val="1"/>
      <w:numFmt w:val="lowerLetter"/>
      <w:lvlText w:val="%8."/>
      <w:lvlJc w:val="left"/>
      <w:pPr>
        <w:ind w:left="5760" w:hanging="360"/>
      </w:pPr>
    </w:lvl>
    <w:lvl w:ilvl="8" w:tplc="84F2BCD2">
      <w:start w:val="1"/>
      <w:numFmt w:val="lowerRoman"/>
      <w:lvlText w:val="%9."/>
      <w:lvlJc w:val="right"/>
      <w:pPr>
        <w:ind w:left="6480" w:hanging="180"/>
      </w:pPr>
    </w:lvl>
  </w:abstractNum>
  <w:abstractNum w:abstractNumId="3">
    <w:nsid w:val="7C4D7262"/>
    <w:multiLevelType w:val="hybridMultilevel"/>
    <w:tmpl w:val="DEC2610A"/>
    <w:lvl w:ilvl="0" w:tplc="1350594A">
      <w:start w:val="1"/>
      <w:numFmt w:val="decimal"/>
      <w:lvlText w:val="%1."/>
      <w:lvlJc w:val="left"/>
      <w:pPr>
        <w:ind w:left="720" w:hanging="360"/>
      </w:pPr>
    </w:lvl>
    <w:lvl w:ilvl="1" w:tplc="DEC27ADA">
      <w:start w:val="1"/>
      <w:numFmt w:val="lowerLetter"/>
      <w:lvlText w:val="%2."/>
      <w:lvlJc w:val="left"/>
      <w:pPr>
        <w:ind w:left="1440" w:hanging="360"/>
      </w:pPr>
    </w:lvl>
    <w:lvl w:ilvl="2" w:tplc="68364008">
      <w:start w:val="1"/>
      <w:numFmt w:val="lowerRoman"/>
      <w:lvlText w:val="%3."/>
      <w:lvlJc w:val="right"/>
      <w:pPr>
        <w:ind w:left="2160" w:hanging="180"/>
      </w:pPr>
    </w:lvl>
    <w:lvl w:ilvl="3" w:tplc="F550833A">
      <w:start w:val="1"/>
      <w:numFmt w:val="decimal"/>
      <w:lvlText w:val="%4."/>
      <w:lvlJc w:val="left"/>
      <w:pPr>
        <w:ind w:left="2880" w:hanging="360"/>
      </w:pPr>
    </w:lvl>
    <w:lvl w:ilvl="4" w:tplc="E0FA6868">
      <w:start w:val="1"/>
      <w:numFmt w:val="lowerLetter"/>
      <w:lvlText w:val="%5."/>
      <w:lvlJc w:val="left"/>
      <w:pPr>
        <w:ind w:left="3600" w:hanging="360"/>
      </w:pPr>
    </w:lvl>
    <w:lvl w:ilvl="5" w:tplc="D8500E6C">
      <w:start w:val="1"/>
      <w:numFmt w:val="lowerRoman"/>
      <w:lvlText w:val="%6."/>
      <w:lvlJc w:val="right"/>
      <w:pPr>
        <w:ind w:left="4320" w:hanging="180"/>
      </w:pPr>
    </w:lvl>
    <w:lvl w:ilvl="6" w:tplc="BF606A3E">
      <w:start w:val="1"/>
      <w:numFmt w:val="decimal"/>
      <w:lvlText w:val="%7."/>
      <w:lvlJc w:val="left"/>
      <w:pPr>
        <w:ind w:left="5040" w:hanging="360"/>
      </w:pPr>
    </w:lvl>
    <w:lvl w:ilvl="7" w:tplc="2450832A">
      <w:start w:val="1"/>
      <w:numFmt w:val="lowerLetter"/>
      <w:lvlText w:val="%8."/>
      <w:lvlJc w:val="left"/>
      <w:pPr>
        <w:ind w:left="5760" w:hanging="360"/>
      </w:pPr>
    </w:lvl>
    <w:lvl w:ilvl="8" w:tplc="405A14DE">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52DF"/>
    <w:rsid w:val="00110668"/>
    <w:rsid w:val="0028672B"/>
    <w:rsid w:val="0079485C"/>
    <w:rsid w:val="007D52DF"/>
    <w:rsid w:val="008A38C1"/>
    <w:rsid w:val="00B8ABAD"/>
    <w:rsid w:val="00C171F4"/>
    <w:rsid w:val="00D93659"/>
    <w:rsid w:val="00E14C59"/>
    <w:rsid w:val="00EC3596"/>
    <w:rsid w:val="0101AC72"/>
    <w:rsid w:val="0114B4E2"/>
    <w:rsid w:val="013F7E92"/>
    <w:rsid w:val="01B76F4A"/>
    <w:rsid w:val="01DDF977"/>
    <w:rsid w:val="01F662DA"/>
    <w:rsid w:val="0214B0F9"/>
    <w:rsid w:val="022FE901"/>
    <w:rsid w:val="0236313D"/>
    <w:rsid w:val="02DE6CD0"/>
    <w:rsid w:val="031817CC"/>
    <w:rsid w:val="04299963"/>
    <w:rsid w:val="04F151B3"/>
    <w:rsid w:val="076CC710"/>
    <w:rsid w:val="07C03780"/>
    <w:rsid w:val="083BED20"/>
    <w:rsid w:val="09F68FDF"/>
    <w:rsid w:val="0AC4E834"/>
    <w:rsid w:val="0AE4B825"/>
    <w:rsid w:val="0CE7EC30"/>
    <w:rsid w:val="0D0A3CAE"/>
    <w:rsid w:val="0D70E5E8"/>
    <w:rsid w:val="0DC682EF"/>
    <w:rsid w:val="0E46C790"/>
    <w:rsid w:val="0F4E1F60"/>
    <w:rsid w:val="0F7557F1"/>
    <w:rsid w:val="0F906848"/>
    <w:rsid w:val="105ECFE5"/>
    <w:rsid w:val="107A9387"/>
    <w:rsid w:val="10BFBBAF"/>
    <w:rsid w:val="11372F22"/>
    <w:rsid w:val="11377158"/>
    <w:rsid w:val="11ED6682"/>
    <w:rsid w:val="1220DF48"/>
    <w:rsid w:val="129ADDCF"/>
    <w:rsid w:val="129C3BAB"/>
    <w:rsid w:val="143460C9"/>
    <w:rsid w:val="147A55EF"/>
    <w:rsid w:val="152AABB9"/>
    <w:rsid w:val="18623CD0"/>
    <w:rsid w:val="18ADFF94"/>
    <w:rsid w:val="1A9431A7"/>
    <w:rsid w:val="1D8F5F4B"/>
    <w:rsid w:val="1E84A586"/>
    <w:rsid w:val="1F1FF8E3"/>
    <w:rsid w:val="1F943F8D"/>
    <w:rsid w:val="20A86687"/>
    <w:rsid w:val="20CC08DE"/>
    <w:rsid w:val="20E078D6"/>
    <w:rsid w:val="21B983F0"/>
    <w:rsid w:val="21EE7839"/>
    <w:rsid w:val="2244B607"/>
    <w:rsid w:val="25CCE869"/>
    <w:rsid w:val="26AEA600"/>
    <w:rsid w:val="26FC3963"/>
    <w:rsid w:val="28F5B015"/>
    <w:rsid w:val="29A4D9A6"/>
    <w:rsid w:val="29D05E5C"/>
    <w:rsid w:val="2AD178CE"/>
    <w:rsid w:val="2C534528"/>
    <w:rsid w:val="2C785BF5"/>
    <w:rsid w:val="2C78DC21"/>
    <w:rsid w:val="2CDABDFE"/>
    <w:rsid w:val="2CF207C6"/>
    <w:rsid w:val="2E909834"/>
    <w:rsid w:val="2EAA80DF"/>
    <w:rsid w:val="2EE91BDD"/>
    <w:rsid w:val="2EF535B3"/>
    <w:rsid w:val="2F257AE3"/>
    <w:rsid w:val="30525AD3"/>
    <w:rsid w:val="3167098C"/>
    <w:rsid w:val="31D25537"/>
    <w:rsid w:val="3296AEE3"/>
    <w:rsid w:val="333B455D"/>
    <w:rsid w:val="3352DD9E"/>
    <w:rsid w:val="33579F5A"/>
    <w:rsid w:val="358CA0FC"/>
    <w:rsid w:val="359C5980"/>
    <w:rsid w:val="35C148FC"/>
    <w:rsid w:val="35E541FA"/>
    <w:rsid w:val="36E1417E"/>
    <w:rsid w:val="37AE7EE4"/>
    <w:rsid w:val="37C94862"/>
    <w:rsid w:val="388FD42B"/>
    <w:rsid w:val="3B576E22"/>
    <w:rsid w:val="3CB9C15C"/>
    <w:rsid w:val="3CC11390"/>
    <w:rsid w:val="3D86D2EF"/>
    <w:rsid w:val="3D9039F7"/>
    <w:rsid w:val="3DFF6DA5"/>
    <w:rsid w:val="3F5DEB5B"/>
    <w:rsid w:val="403C9815"/>
    <w:rsid w:val="4087A2B2"/>
    <w:rsid w:val="40D334B3"/>
    <w:rsid w:val="4121EBA7"/>
    <w:rsid w:val="41B2CC63"/>
    <w:rsid w:val="4202D46A"/>
    <w:rsid w:val="422690A6"/>
    <w:rsid w:val="42B90661"/>
    <w:rsid w:val="441E9CC8"/>
    <w:rsid w:val="4563D64C"/>
    <w:rsid w:val="46B433D3"/>
    <w:rsid w:val="486AE0D3"/>
    <w:rsid w:val="48BFBA0C"/>
    <w:rsid w:val="493CAA52"/>
    <w:rsid w:val="49E1300B"/>
    <w:rsid w:val="49F596D0"/>
    <w:rsid w:val="4A5CA593"/>
    <w:rsid w:val="4B73E1E5"/>
    <w:rsid w:val="4B7FE327"/>
    <w:rsid w:val="4B8D36B9"/>
    <w:rsid w:val="4BEE700E"/>
    <w:rsid w:val="4BF06B56"/>
    <w:rsid w:val="4C8F8310"/>
    <w:rsid w:val="4DC703ED"/>
    <w:rsid w:val="4E94A4A8"/>
    <w:rsid w:val="4EA8E9F4"/>
    <w:rsid w:val="501B179E"/>
    <w:rsid w:val="504236FE"/>
    <w:rsid w:val="50FD7A4F"/>
    <w:rsid w:val="5213D494"/>
    <w:rsid w:val="52B41744"/>
    <w:rsid w:val="54536D81"/>
    <w:rsid w:val="54CE9A5D"/>
    <w:rsid w:val="558D0CF4"/>
    <w:rsid w:val="559CFC07"/>
    <w:rsid w:val="55D2EBC0"/>
    <w:rsid w:val="5623D4D4"/>
    <w:rsid w:val="58271A80"/>
    <w:rsid w:val="589D62B9"/>
    <w:rsid w:val="59002D40"/>
    <w:rsid w:val="59A20221"/>
    <w:rsid w:val="5A483525"/>
    <w:rsid w:val="5AC47B66"/>
    <w:rsid w:val="5B6EB601"/>
    <w:rsid w:val="5B80D6C9"/>
    <w:rsid w:val="5B85ED49"/>
    <w:rsid w:val="5B8AB6F5"/>
    <w:rsid w:val="5C6A4040"/>
    <w:rsid w:val="5CDA9AE5"/>
    <w:rsid w:val="5DD3DF33"/>
    <w:rsid w:val="5DECDD26"/>
    <w:rsid w:val="5E8B1780"/>
    <w:rsid w:val="5F9B12A9"/>
    <w:rsid w:val="601AFF2B"/>
    <w:rsid w:val="602E277D"/>
    <w:rsid w:val="6036D5E2"/>
    <w:rsid w:val="6048B0CB"/>
    <w:rsid w:val="61B2579F"/>
    <w:rsid w:val="62987CFC"/>
    <w:rsid w:val="62D755C2"/>
    <w:rsid w:val="62FF815F"/>
    <w:rsid w:val="6341BD50"/>
    <w:rsid w:val="63526E5D"/>
    <w:rsid w:val="63A7CD82"/>
    <w:rsid w:val="63FB8834"/>
    <w:rsid w:val="6529E63B"/>
    <w:rsid w:val="66242C1B"/>
    <w:rsid w:val="6767CC6A"/>
    <w:rsid w:val="691BED07"/>
    <w:rsid w:val="6B0A8839"/>
    <w:rsid w:val="6B2DF486"/>
    <w:rsid w:val="6B6E41DC"/>
    <w:rsid w:val="6B8795C3"/>
    <w:rsid w:val="6B9E8184"/>
    <w:rsid w:val="6C8E09F3"/>
    <w:rsid w:val="6D32185E"/>
    <w:rsid w:val="6DBCB108"/>
    <w:rsid w:val="6E64EA03"/>
    <w:rsid w:val="6EEF401F"/>
    <w:rsid w:val="6F204316"/>
    <w:rsid w:val="6F5E1205"/>
    <w:rsid w:val="6F5F1D8A"/>
    <w:rsid w:val="6FDBC526"/>
    <w:rsid w:val="70FEBABD"/>
    <w:rsid w:val="729D11E4"/>
    <w:rsid w:val="72C91D3C"/>
    <w:rsid w:val="72EA55C8"/>
    <w:rsid w:val="734DE0B4"/>
    <w:rsid w:val="73D6A5BF"/>
    <w:rsid w:val="744EC904"/>
    <w:rsid w:val="74AF5A6D"/>
    <w:rsid w:val="76496D65"/>
    <w:rsid w:val="7703E2FB"/>
    <w:rsid w:val="78383EF0"/>
    <w:rsid w:val="7A86885F"/>
    <w:rsid w:val="7B5B66DA"/>
    <w:rsid w:val="7C2874CD"/>
    <w:rsid w:val="7CD02700"/>
    <w:rsid w:val="7D6C7FFC"/>
    <w:rsid w:val="7DAFBC48"/>
    <w:rsid w:val="7E0F35B0"/>
    <w:rsid w:val="7E553F22"/>
    <w:rsid w:val="7E93714E"/>
    <w:rsid w:val="7F673C8E"/>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332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7D52DF"/>
    <w:pPr>
      <w:tabs>
        <w:tab w:val="center" w:pos="4536"/>
        <w:tab w:val="right" w:pos="9072"/>
      </w:tabs>
      <w:spacing w:after="0" w:line="240" w:lineRule="auto"/>
    </w:pPr>
  </w:style>
  <w:style w:type="character" w:customStyle="1" w:styleId="lfejChar">
    <w:name w:val="Élőfej Char"/>
    <w:basedOn w:val="Bekezdsalapbettpusa"/>
    <w:link w:val="lfej"/>
    <w:uiPriority w:val="99"/>
    <w:rsid w:val="007D52DF"/>
  </w:style>
  <w:style w:type="paragraph" w:styleId="llb">
    <w:name w:val="footer"/>
    <w:basedOn w:val="Norml"/>
    <w:link w:val="llbChar"/>
    <w:uiPriority w:val="99"/>
    <w:unhideWhenUsed/>
    <w:rsid w:val="007D52DF"/>
    <w:pPr>
      <w:tabs>
        <w:tab w:val="center" w:pos="4536"/>
        <w:tab w:val="right" w:pos="9072"/>
      </w:tabs>
      <w:spacing w:after="0" w:line="240" w:lineRule="auto"/>
    </w:pPr>
  </w:style>
  <w:style w:type="character" w:customStyle="1" w:styleId="llbChar">
    <w:name w:val="Élőláb Char"/>
    <w:basedOn w:val="Bekezdsalapbettpusa"/>
    <w:link w:val="llb"/>
    <w:uiPriority w:val="99"/>
    <w:rsid w:val="007D52DF"/>
  </w:style>
  <w:style w:type="table" w:styleId="Rcsostblzat">
    <w:name w:val="Table Grid"/>
    <w:basedOn w:val="Normltblzat"/>
    <w:uiPriority w:val="39"/>
    <w:rsid w:val="00C171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szerbekezds">
    <w:name w:val="List Paragraph"/>
    <w:basedOn w:val="Norml"/>
    <w:uiPriority w:val="34"/>
    <w:qFormat/>
    <w:pPr>
      <w:ind w:left="720"/>
      <w:contextualSpacing/>
    </w:pPr>
  </w:style>
  <w:style w:type="paragraph" w:styleId="Buborkszveg">
    <w:name w:val="Balloon Text"/>
    <w:basedOn w:val="Norml"/>
    <w:link w:val="BuborkszvegChar"/>
    <w:uiPriority w:val="99"/>
    <w:semiHidden/>
    <w:unhideWhenUsed/>
    <w:rsid w:val="00E14C59"/>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14C5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7D52DF"/>
    <w:pPr>
      <w:tabs>
        <w:tab w:val="center" w:pos="4536"/>
        <w:tab w:val="right" w:pos="9072"/>
      </w:tabs>
      <w:spacing w:after="0" w:line="240" w:lineRule="auto"/>
    </w:pPr>
  </w:style>
  <w:style w:type="character" w:customStyle="1" w:styleId="lfejChar">
    <w:name w:val="Élőfej Char"/>
    <w:basedOn w:val="Bekezdsalapbettpusa"/>
    <w:link w:val="lfej"/>
    <w:uiPriority w:val="99"/>
    <w:rsid w:val="007D52DF"/>
  </w:style>
  <w:style w:type="paragraph" w:styleId="llb">
    <w:name w:val="footer"/>
    <w:basedOn w:val="Norml"/>
    <w:link w:val="llbChar"/>
    <w:uiPriority w:val="99"/>
    <w:unhideWhenUsed/>
    <w:rsid w:val="007D52DF"/>
    <w:pPr>
      <w:tabs>
        <w:tab w:val="center" w:pos="4536"/>
        <w:tab w:val="right" w:pos="9072"/>
      </w:tabs>
      <w:spacing w:after="0" w:line="240" w:lineRule="auto"/>
    </w:pPr>
  </w:style>
  <w:style w:type="character" w:customStyle="1" w:styleId="llbChar">
    <w:name w:val="Élőláb Char"/>
    <w:basedOn w:val="Bekezdsalapbettpusa"/>
    <w:link w:val="llb"/>
    <w:uiPriority w:val="99"/>
    <w:rsid w:val="007D52DF"/>
  </w:style>
  <w:style w:type="table" w:styleId="Rcsostblzat">
    <w:name w:val="Table Grid"/>
    <w:basedOn w:val="Normltblzat"/>
    <w:uiPriority w:val="39"/>
    <w:rsid w:val="00C171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szerbekezds">
    <w:name w:val="List Paragraph"/>
    <w:basedOn w:val="Norml"/>
    <w:uiPriority w:val="34"/>
    <w:qFormat/>
    <w:pPr>
      <w:ind w:left="720"/>
      <w:contextualSpacing/>
    </w:pPr>
  </w:style>
  <w:style w:type="paragraph" w:styleId="Buborkszveg">
    <w:name w:val="Balloon Text"/>
    <w:basedOn w:val="Norml"/>
    <w:link w:val="BuborkszvegChar"/>
    <w:uiPriority w:val="99"/>
    <w:semiHidden/>
    <w:unhideWhenUsed/>
    <w:rsid w:val="00E14C59"/>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14C5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glossaryDocument" Target="glossary/document.xml"/><Relationship Id="rId10" Type="http://schemas.openxmlformats.org/officeDocument/2006/relationships/endnotes" Target="endnotes.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defaultTabStop w:val="708"/>
  <w:hyphenationZone w:val="425"/>
  <w:characterSpacingControl w:val="doNotCompress"/>
  <w:compat>
    <w:useFELayout/>
    <w:compatSetting w:name="compatibilityMode" w:uri="http://schemas.microsoft.com/office/word" w:val="12"/>
  </w:compat>
  <w:rsids>
    <w:rsidRoot w:val="00331513"/>
    <w:rsid w:val="00331513"/>
    <w:rsid w:val="00DC63F1"/>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um" ma:contentTypeID="0x0101008DBE0688B0A5224D997E76E526AFAA32" ma:contentTypeVersion="12" ma:contentTypeDescription="Új dokumentum létrehozása." ma:contentTypeScope="" ma:versionID="94109de6c12dcbd8e4661ff01393ca57">
  <xsd:schema xmlns:xsd="http://www.w3.org/2001/XMLSchema" xmlns:xs="http://www.w3.org/2001/XMLSchema" xmlns:p="http://schemas.microsoft.com/office/2006/metadata/properties" xmlns:ns3="cdd061f2-1996-4775-bdd9-60dd9b3a3d76" xmlns:ns4="4a53bce8-ee39-4c2c-8253-74ff71b54072" targetNamespace="http://schemas.microsoft.com/office/2006/metadata/properties" ma:root="true" ma:fieldsID="57894cc65fd71241871ca90b30ee19e2" ns3:_="" ns4:_="">
    <xsd:import namespace="cdd061f2-1996-4775-bdd9-60dd9b3a3d76"/>
    <xsd:import namespace="4a53bce8-ee39-4c2c-8253-74ff71b54072"/>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061f2-1996-4775-bdd9-60dd9b3a3d76" elementFormDefault="qualified">
    <xsd:import namespace="http://schemas.microsoft.com/office/2006/documentManagement/types"/>
    <xsd:import namespace="http://schemas.microsoft.com/office/infopath/2007/PartnerControls"/>
    <xsd:element name="SharedWithUsers" ma:index="8" nillable="true" ma:displayName="Résztvevők"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Megosztva részletekkel" ma:description="" ma:internalName="SharedWithDetails" ma:readOnly="true">
      <xsd:simpleType>
        <xsd:restriction base="dms:Note">
          <xsd:maxLength value="255"/>
        </xsd:restriction>
      </xsd:simpleType>
    </xsd:element>
    <xsd:element name="SharingHintHash" ma:index="10" nillable="true" ma:displayName="Megosztási tipp kivonata"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53bce8-ee39-4c2c-8253-74ff71b54072"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BB29CDC-3132-48C2-A5B3-CD0F9BFECC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061f2-1996-4775-bdd9-60dd9b3a3d76"/>
    <ds:schemaRef ds:uri="4a53bce8-ee39-4c2c-8253-74ff71b540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93CAA5-929A-4F5F-B20F-F0571204A614}">
  <ds:schemaRefs>
    <ds:schemaRef ds:uri="http://schemas.microsoft.com/sharepoint/v3/contenttype/forms"/>
  </ds:schemaRefs>
</ds:datastoreItem>
</file>

<file path=customXml/itemProps3.xml><?xml version="1.0" encoding="utf-8"?>
<ds:datastoreItem xmlns:ds="http://schemas.openxmlformats.org/officeDocument/2006/customXml" ds:itemID="{C0507947-3A46-4192-AF7B-A8C4C124051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2083</Words>
  <Characters>14377</Characters>
  <Application>Microsoft Office Word</Application>
  <DocSecurity>0</DocSecurity>
  <Lines>119</Lines>
  <Paragraphs>32</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16428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Nagy Adrienne</dc:creator>
  <cp:lastModifiedBy>user</cp:lastModifiedBy>
  <cp:revision>2</cp:revision>
  <dcterms:created xsi:type="dcterms:W3CDTF">2020-11-01T10:52:00Z</dcterms:created>
  <dcterms:modified xsi:type="dcterms:W3CDTF">2020-11-01T10:52:00Z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0x0101008DBE0688B0A5224D997E76E526AFAA32</vt:lpwstr>
  </property>
</Properties>
</file>